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9BC" w:rsidRDefault="00E6041F" w:rsidP="00EA2D51">
      <w:r>
        <w:t xml:space="preserve"> </w:t>
      </w:r>
    </w:p>
    <w:p w:rsidR="00E6041F" w:rsidRDefault="00E6041F" w:rsidP="00EA2D51"/>
    <w:p w:rsidR="00B20362" w:rsidRDefault="00B20362" w:rsidP="00EA2D51"/>
    <w:p w:rsidR="00E6041F" w:rsidRPr="00B20362" w:rsidRDefault="00E6041F" w:rsidP="00EA2D51">
      <w:pPr>
        <w:rPr>
          <w:sz w:val="24"/>
          <w:szCs w:val="24"/>
        </w:rPr>
      </w:pPr>
      <w:r>
        <w:tab/>
      </w:r>
      <w:r w:rsidRPr="00B20362">
        <w:rPr>
          <w:sz w:val="24"/>
          <w:szCs w:val="24"/>
        </w:rPr>
        <w:t xml:space="preserve">Vláda České republiky vyhlásila dne 12. března 2020 z důvodu ohrožení zdraví v souvislosti s prokázáním </w:t>
      </w:r>
      <w:r w:rsidR="00B20362">
        <w:rPr>
          <w:sz w:val="24"/>
          <w:szCs w:val="24"/>
        </w:rPr>
        <w:t>výskytu koronaviru COVID</w:t>
      </w:r>
      <w:r w:rsidRPr="00B20362">
        <w:rPr>
          <w:sz w:val="24"/>
          <w:szCs w:val="24"/>
        </w:rPr>
        <w:t xml:space="preserve"> 19 nouzový stav, a z tohoto důvodu nemohla proběhnout řádná valná hromada svazku, která byla plánovaná na úterý </w:t>
      </w:r>
      <w:proofErr w:type="gramStart"/>
      <w:r w:rsidRPr="00B20362">
        <w:rPr>
          <w:sz w:val="24"/>
          <w:szCs w:val="24"/>
        </w:rPr>
        <w:t>17.3.2020</w:t>
      </w:r>
      <w:proofErr w:type="gramEnd"/>
      <w:r w:rsidRPr="00B20362">
        <w:rPr>
          <w:sz w:val="24"/>
          <w:szCs w:val="24"/>
        </w:rPr>
        <w:t>, a tím ke schválení rozpočtu svazku obcí pro rok 2020.</w:t>
      </w:r>
    </w:p>
    <w:p w:rsidR="00E6041F" w:rsidRDefault="00E6041F" w:rsidP="00EA2D51">
      <w:pPr>
        <w:rPr>
          <w:sz w:val="24"/>
          <w:szCs w:val="24"/>
        </w:rPr>
      </w:pPr>
    </w:p>
    <w:p w:rsidR="00B20362" w:rsidRPr="00B20362" w:rsidRDefault="00B20362" w:rsidP="00EA2D51">
      <w:pPr>
        <w:rPr>
          <w:sz w:val="24"/>
          <w:szCs w:val="24"/>
        </w:rPr>
      </w:pPr>
    </w:p>
    <w:p w:rsidR="00E6041F" w:rsidRPr="00B20362" w:rsidRDefault="00E6041F" w:rsidP="00EA2D51">
      <w:pPr>
        <w:rPr>
          <w:b/>
          <w:sz w:val="24"/>
          <w:szCs w:val="24"/>
          <w:u w:val="single"/>
        </w:rPr>
      </w:pPr>
      <w:r w:rsidRPr="00B20362">
        <w:rPr>
          <w:sz w:val="24"/>
          <w:szCs w:val="24"/>
        </w:rPr>
        <w:tab/>
        <w:t>Z důvodu řádného fun</w:t>
      </w:r>
      <w:r w:rsidR="0004371D">
        <w:rPr>
          <w:sz w:val="24"/>
          <w:szCs w:val="24"/>
        </w:rPr>
        <w:t xml:space="preserve">gování a hospodaření schválilo 26. března </w:t>
      </w:r>
      <w:proofErr w:type="gramStart"/>
      <w:r w:rsidR="0004371D">
        <w:rPr>
          <w:sz w:val="24"/>
          <w:szCs w:val="24"/>
        </w:rPr>
        <w:t>2020  představenstvo</w:t>
      </w:r>
      <w:proofErr w:type="gramEnd"/>
      <w:r w:rsidR="0004371D">
        <w:rPr>
          <w:sz w:val="24"/>
          <w:szCs w:val="24"/>
        </w:rPr>
        <w:t xml:space="preserve"> S</w:t>
      </w:r>
      <w:r w:rsidR="00B20362" w:rsidRPr="00B20362">
        <w:rPr>
          <w:sz w:val="24"/>
          <w:szCs w:val="24"/>
        </w:rPr>
        <w:t>vazku</w:t>
      </w:r>
      <w:r w:rsidR="0004371D">
        <w:rPr>
          <w:sz w:val="24"/>
          <w:szCs w:val="24"/>
        </w:rPr>
        <w:t xml:space="preserve"> obcí pro komunální služby</w:t>
      </w:r>
      <w:r w:rsidR="00B20362" w:rsidRPr="00B20362">
        <w:rPr>
          <w:sz w:val="24"/>
          <w:szCs w:val="24"/>
        </w:rPr>
        <w:t xml:space="preserve">, že </w:t>
      </w:r>
      <w:r w:rsidR="00B20362" w:rsidRPr="00B20362">
        <w:rPr>
          <w:b/>
          <w:sz w:val="24"/>
          <w:szCs w:val="24"/>
          <w:u w:val="single"/>
        </w:rPr>
        <w:t>rozpočtové provizorium na rok 2020 nebude vyšší než 50% rozpočtových výdajů loňského roku.</w:t>
      </w:r>
    </w:p>
    <w:sectPr w:rsidR="00E6041F" w:rsidRPr="00B20362">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134"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750" w:rsidRDefault="00276750">
      <w:r>
        <w:separator/>
      </w:r>
    </w:p>
  </w:endnote>
  <w:endnote w:type="continuationSeparator" w:id="0">
    <w:p w:rsidR="00276750" w:rsidRDefault="002767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A14" w:rsidRDefault="00BB0A14">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1109" w:rsidRDefault="00BB0A14" w:rsidP="00B431C2">
    <w:pPr>
      <w:pStyle w:val="Zpat"/>
      <w:pBdr>
        <w:top w:val="single" w:sz="4" w:space="1" w:color="auto"/>
      </w:pBdr>
    </w:pPr>
    <w:r>
      <w:t>Telefon:  568 848</w:t>
    </w:r>
    <w:r w:rsidR="00271109">
      <w:t> 066</w:t>
    </w:r>
    <w:r w:rsidR="00271109">
      <w:tab/>
      <w:t xml:space="preserve">                                                                                                      IČO:  47 43 85 41</w:t>
    </w:r>
  </w:p>
  <w:p w:rsidR="00271109" w:rsidRDefault="00271109" w:rsidP="00B431C2">
    <w:pPr>
      <w:pStyle w:val="Zpat"/>
      <w:pBdr>
        <w:top w:val="single" w:sz="4" w:space="1" w:color="auto"/>
      </w:pBdr>
    </w:pPr>
    <w:r>
      <w:t>Mobil:     605 255 394</w:t>
    </w:r>
    <w:r>
      <w:tab/>
      <w:t xml:space="preserve">                                                                                                      DIČ:CZ47438541</w:t>
    </w:r>
  </w:p>
  <w:p w:rsidR="00271109" w:rsidRDefault="00271109" w:rsidP="00B431C2">
    <w:pPr>
      <w:pStyle w:val="Zpat"/>
      <w:pBdr>
        <w:top w:val="single" w:sz="4" w:space="1" w:color="auto"/>
      </w:pBdr>
    </w:pPr>
    <w:r>
      <w:t xml:space="preserve">e- mail:    </w:t>
    </w:r>
    <w:hyperlink r:id="rId1" w:history="1">
      <w:r w:rsidRPr="0051021F">
        <w:rPr>
          <w:rStyle w:val="Hypertextovodkaz"/>
        </w:rPr>
        <w:t>info@svazek-sluzby.cz</w:t>
      </w:r>
    </w:hyperlink>
    <w:r>
      <w:t xml:space="preserve">                                                                                    Banka: ČSOB a.s. Třebíč</w:t>
    </w:r>
  </w:p>
  <w:p w:rsidR="00E33E5C" w:rsidRDefault="00271109" w:rsidP="00B431C2">
    <w:pPr>
      <w:pStyle w:val="Zpat"/>
      <w:pBdr>
        <w:top w:val="single" w:sz="4" w:space="1" w:color="auto"/>
      </w:pBdr>
    </w:pPr>
    <w:r>
      <w:t>www.svazek-sluzby.cz</w:t>
    </w:r>
    <w:r w:rsidR="00E33E5C" w:rsidRPr="00271109">
      <w:t xml:space="preserve"> </w:t>
    </w:r>
    <w:r>
      <w:t xml:space="preserve">                                                                                                    č. ú.: 106139414 / 0300</w:t>
    </w:r>
  </w:p>
  <w:p w:rsidR="00271109" w:rsidRPr="00271109" w:rsidRDefault="00271109" w:rsidP="00B431C2">
    <w:pPr>
      <w:pStyle w:val="Zpat"/>
      <w:pBdr>
        <w:top w:val="single" w:sz="4" w:space="1" w:color="auto"/>
      </w:pBdr>
    </w:pPr>
    <w:r>
      <w:t xml:space="preserve">                                                                                                                                          č. ú.: 1227653 / 0300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A14" w:rsidRDefault="00BB0A14">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750" w:rsidRDefault="00276750">
      <w:r>
        <w:separator/>
      </w:r>
    </w:p>
  </w:footnote>
  <w:footnote w:type="continuationSeparator" w:id="0">
    <w:p w:rsidR="00276750" w:rsidRDefault="002767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A14" w:rsidRDefault="00BB0A14">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E5C" w:rsidRDefault="00E33E5C">
    <w:pPr>
      <w:pStyle w:val="Zhlav"/>
      <w:framePr w:w="8583" w:h="1003" w:hSpace="141" w:wrap="around" w:vAnchor="page" w:hAnchor="page" w:x="2160" w:y="865"/>
      <w:rPr>
        <w:b/>
        <w:sz w:val="40"/>
      </w:rPr>
    </w:pPr>
    <w:r>
      <w:rPr>
        <w:b/>
        <w:sz w:val="40"/>
      </w:rPr>
      <w:t xml:space="preserve">                      </w:t>
    </w:r>
    <w:r w:rsidR="003D7920">
      <w:rPr>
        <w:b/>
        <w:sz w:val="40"/>
      </w:rPr>
      <w:t>Svazek obcí pro komunální služby</w:t>
    </w:r>
  </w:p>
  <w:p w:rsidR="00E33E5C" w:rsidRDefault="00E33E5C">
    <w:pPr>
      <w:pStyle w:val="Zhlav"/>
      <w:framePr w:w="8583" w:h="1003" w:hSpace="141" w:wrap="around" w:vAnchor="page" w:hAnchor="page" w:x="2160" w:y="865"/>
      <w:rPr>
        <w:sz w:val="28"/>
      </w:rPr>
    </w:pPr>
    <w:r>
      <w:rPr>
        <w:sz w:val="28"/>
      </w:rPr>
      <w:tab/>
      <w:t xml:space="preserve">                     </w:t>
    </w:r>
    <w:r w:rsidR="003D7920">
      <w:rPr>
        <w:sz w:val="28"/>
      </w:rPr>
      <w:t xml:space="preserve">                           Hrotovická 232</w:t>
    </w:r>
    <w:r>
      <w:rPr>
        <w:sz w:val="28"/>
      </w:rPr>
      <w:t xml:space="preserve">, </w:t>
    </w:r>
    <w:proofErr w:type="gramStart"/>
    <w:r>
      <w:rPr>
        <w:sz w:val="28"/>
      </w:rPr>
      <w:t>674  01  Třebíč</w:t>
    </w:r>
    <w:proofErr w:type="gramEnd"/>
  </w:p>
  <w:p w:rsidR="00E33E5C" w:rsidRDefault="00E33E5C">
    <w:pPr>
      <w:pStyle w:val="Zhlav"/>
      <w:framePr w:w="8583" w:h="1003" w:hSpace="141" w:wrap="around" w:vAnchor="page" w:hAnchor="page" w:x="2160" w:y="865"/>
      <w:rPr>
        <w:sz w:val="28"/>
      </w:rPr>
    </w:pPr>
    <w:r>
      <w:rPr>
        <w:sz w:val="28"/>
      </w:rPr>
      <w:t xml:space="preserve">                 </w:t>
    </w:r>
    <w:r>
      <w:rPr>
        <w:sz w:val="28"/>
      </w:rPr>
      <w:tab/>
      <w:t xml:space="preserve"> </w:t>
    </w:r>
  </w:p>
  <w:bookmarkStart w:id="0" w:name="_MON_1072180731"/>
  <w:bookmarkEnd w:id="0"/>
  <w:p w:rsidR="00E33E5C" w:rsidRDefault="00E33E5C">
    <w:pPr>
      <w:pStyle w:val="Zhlav"/>
      <w:pBdr>
        <w:bottom w:val="single" w:sz="4" w:space="1" w:color="auto"/>
      </w:pBdr>
    </w:pPr>
    <w:r>
      <w:rPr>
        <w:sz w:val="28"/>
      </w:rPr>
      <w:object w:dxaOrig="2461" w:dyaOrig="12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pt;height:58.5pt" o:ole="" fillcolor="window">
          <v:imagedata r:id="rId1" o:title=""/>
        </v:shape>
        <o:OLEObject Type="Embed" ProgID="Word.Picture.8" ShapeID="_x0000_i1025" DrawAspect="Content" ObjectID="_1647171995" r:id="rId2"/>
      </w:obje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A14" w:rsidRDefault="00BB0A14">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numFmt w:val="bullet"/>
      <w:lvlText w:val="·"/>
      <w:lvlJc w:val="left"/>
      <w:pPr>
        <w:tabs>
          <w:tab w:val="num" w:pos="0"/>
        </w:tabs>
        <w:ind w:left="0" w:firstLine="0"/>
      </w:pPr>
      <w:rPr>
        <w:rFonts w:ascii="Symbol" w:hAnsi="Symbol"/>
        <w:color w:val="000000"/>
      </w:rPr>
    </w:lvl>
  </w:abstractNum>
  <w:abstractNum w:abstractNumId="1">
    <w:nsid w:val="044E5BDB"/>
    <w:multiLevelType w:val="hybridMultilevel"/>
    <w:tmpl w:val="3CAC19C0"/>
    <w:lvl w:ilvl="0" w:tplc="D73CBD5E">
      <w:start w:val="1"/>
      <w:numFmt w:val="decimal"/>
      <w:lvlText w:val="%1."/>
      <w:lvlJc w:val="left"/>
      <w:pPr>
        <w:ind w:left="1800" w:hanging="36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2">
    <w:nsid w:val="08A37BE7"/>
    <w:multiLevelType w:val="hybridMultilevel"/>
    <w:tmpl w:val="145C9508"/>
    <w:lvl w:ilvl="0" w:tplc="44E46F80">
      <w:start w:val="1"/>
      <w:numFmt w:val="bullet"/>
      <w:lvlText w:val="-"/>
      <w:lvlJc w:val="left"/>
      <w:pPr>
        <w:ind w:left="1080" w:hanging="360"/>
      </w:pPr>
      <w:rPr>
        <w:rFonts w:ascii="Times New Roman" w:eastAsia="Times New Roman" w:hAnsi="Times New Roman"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0AF93607"/>
    <w:multiLevelType w:val="hybridMultilevel"/>
    <w:tmpl w:val="6AB2A49A"/>
    <w:lvl w:ilvl="0" w:tplc="FCC4AEB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9272A25"/>
    <w:multiLevelType w:val="hybridMultilevel"/>
    <w:tmpl w:val="DB803ECA"/>
    <w:lvl w:ilvl="0" w:tplc="3E12B8E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2C455C7"/>
    <w:multiLevelType w:val="hybridMultilevel"/>
    <w:tmpl w:val="941222B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71D17DB"/>
    <w:multiLevelType w:val="hybridMultilevel"/>
    <w:tmpl w:val="AD50603C"/>
    <w:lvl w:ilvl="0" w:tplc="7FAA0DC6">
      <w:start w:val="1"/>
      <w:numFmt w:val="bullet"/>
      <w:lvlText w:val="-"/>
      <w:lvlJc w:val="left"/>
      <w:pPr>
        <w:ind w:left="1080" w:hanging="360"/>
      </w:pPr>
      <w:rPr>
        <w:rFonts w:ascii="Times New Roman" w:eastAsia="Times New Roman" w:hAnsi="Times New Roman"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nsid w:val="48455296"/>
    <w:multiLevelType w:val="hybridMultilevel"/>
    <w:tmpl w:val="3BCE9C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28D3BC4"/>
    <w:multiLevelType w:val="hybridMultilevel"/>
    <w:tmpl w:val="073E46D2"/>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nsid w:val="550F77AB"/>
    <w:multiLevelType w:val="hybridMultilevel"/>
    <w:tmpl w:val="F54AB454"/>
    <w:lvl w:ilvl="0" w:tplc="0BE01618">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nsid w:val="59F856E5"/>
    <w:multiLevelType w:val="hybridMultilevel"/>
    <w:tmpl w:val="213A2D32"/>
    <w:lvl w:ilvl="0" w:tplc="1CEE5A8C">
      <w:start w:val="586"/>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nsid w:val="63614C17"/>
    <w:multiLevelType w:val="hybridMultilevel"/>
    <w:tmpl w:val="2028E7D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719074F"/>
    <w:multiLevelType w:val="hybridMultilevel"/>
    <w:tmpl w:val="93081F10"/>
    <w:lvl w:ilvl="0" w:tplc="F53EF334">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714C4230"/>
    <w:multiLevelType w:val="hybridMultilevel"/>
    <w:tmpl w:val="F72871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723C25A1"/>
    <w:multiLevelType w:val="hybridMultilevel"/>
    <w:tmpl w:val="30BE47BE"/>
    <w:lvl w:ilvl="0" w:tplc="0A060BD4">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8"/>
  </w:num>
  <w:num w:numId="2">
    <w:abstractNumId w:val="10"/>
  </w:num>
  <w:num w:numId="3">
    <w:abstractNumId w:val="5"/>
  </w:num>
  <w:num w:numId="4">
    <w:abstractNumId w:val="3"/>
  </w:num>
  <w:num w:numId="5">
    <w:abstractNumId w:val="7"/>
  </w:num>
  <w:num w:numId="6">
    <w:abstractNumId w:val="6"/>
  </w:num>
  <w:num w:numId="7">
    <w:abstractNumId w:val="0"/>
  </w:num>
  <w:num w:numId="8">
    <w:abstractNumId w:val="2"/>
  </w:num>
  <w:num w:numId="9">
    <w:abstractNumId w:val="11"/>
  </w:num>
  <w:num w:numId="10">
    <w:abstractNumId w:val="13"/>
  </w:num>
  <w:num w:numId="11">
    <w:abstractNumId w:val="14"/>
  </w:num>
  <w:num w:numId="12">
    <w:abstractNumId w:val="9"/>
  </w:num>
  <w:num w:numId="13">
    <w:abstractNumId w:val="1"/>
  </w:num>
  <w:num w:numId="14">
    <w:abstractNumId w:val="4"/>
  </w:num>
  <w:num w:numId="15">
    <w:abstractNumId w:val="1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D4429"/>
    <w:rsid w:val="000017A1"/>
    <w:rsid w:val="00003A3A"/>
    <w:rsid w:val="00012D92"/>
    <w:rsid w:val="00014A22"/>
    <w:rsid w:val="000155BB"/>
    <w:rsid w:val="00015F87"/>
    <w:rsid w:val="00016612"/>
    <w:rsid w:val="00017ACE"/>
    <w:rsid w:val="000325FB"/>
    <w:rsid w:val="00035362"/>
    <w:rsid w:val="0004371D"/>
    <w:rsid w:val="000533D4"/>
    <w:rsid w:val="00055298"/>
    <w:rsid w:val="00092AF7"/>
    <w:rsid w:val="000960DF"/>
    <w:rsid w:val="000A2AC1"/>
    <w:rsid w:val="000B254F"/>
    <w:rsid w:val="000B3188"/>
    <w:rsid w:val="000C4F71"/>
    <w:rsid w:val="000D4429"/>
    <w:rsid w:val="000E6AAF"/>
    <w:rsid w:val="000E7954"/>
    <w:rsid w:val="000F10A7"/>
    <w:rsid w:val="00104944"/>
    <w:rsid w:val="001055DB"/>
    <w:rsid w:val="00117228"/>
    <w:rsid w:val="00127EB4"/>
    <w:rsid w:val="001419C3"/>
    <w:rsid w:val="001522F0"/>
    <w:rsid w:val="00155698"/>
    <w:rsid w:val="00155926"/>
    <w:rsid w:val="001572D2"/>
    <w:rsid w:val="00163CE0"/>
    <w:rsid w:val="0016481E"/>
    <w:rsid w:val="00164B98"/>
    <w:rsid w:val="00193377"/>
    <w:rsid w:val="001A0E3D"/>
    <w:rsid w:val="001A2988"/>
    <w:rsid w:val="001B0EDC"/>
    <w:rsid w:val="001B49FC"/>
    <w:rsid w:val="001F58F9"/>
    <w:rsid w:val="00204138"/>
    <w:rsid w:val="002124EA"/>
    <w:rsid w:val="00234378"/>
    <w:rsid w:val="002559DE"/>
    <w:rsid w:val="00255F3D"/>
    <w:rsid w:val="00266BC4"/>
    <w:rsid w:val="00271109"/>
    <w:rsid w:val="00276750"/>
    <w:rsid w:val="00276DDD"/>
    <w:rsid w:val="0028433C"/>
    <w:rsid w:val="002847E4"/>
    <w:rsid w:val="002941FC"/>
    <w:rsid w:val="002A49D2"/>
    <w:rsid w:val="002A4FA8"/>
    <w:rsid w:val="002E2486"/>
    <w:rsid w:val="002E595A"/>
    <w:rsid w:val="00332025"/>
    <w:rsid w:val="00342871"/>
    <w:rsid w:val="00345E03"/>
    <w:rsid w:val="0034626E"/>
    <w:rsid w:val="00354DCD"/>
    <w:rsid w:val="00362CAE"/>
    <w:rsid w:val="00365831"/>
    <w:rsid w:val="003876C0"/>
    <w:rsid w:val="003910FC"/>
    <w:rsid w:val="00391B2A"/>
    <w:rsid w:val="00393FCE"/>
    <w:rsid w:val="003B4997"/>
    <w:rsid w:val="003D180F"/>
    <w:rsid w:val="003D52F0"/>
    <w:rsid w:val="003D7920"/>
    <w:rsid w:val="00400151"/>
    <w:rsid w:val="00407FCF"/>
    <w:rsid w:val="00415451"/>
    <w:rsid w:val="00434100"/>
    <w:rsid w:val="004448EF"/>
    <w:rsid w:val="0044702E"/>
    <w:rsid w:val="0045613E"/>
    <w:rsid w:val="004631D8"/>
    <w:rsid w:val="00464B75"/>
    <w:rsid w:val="00465FD1"/>
    <w:rsid w:val="00470056"/>
    <w:rsid w:val="0047259F"/>
    <w:rsid w:val="00473761"/>
    <w:rsid w:val="00497A09"/>
    <w:rsid w:val="004B0A72"/>
    <w:rsid w:val="004B3605"/>
    <w:rsid w:val="004B5E8D"/>
    <w:rsid w:val="004C4642"/>
    <w:rsid w:val="00505E2B"/>
    <w:rsid w:val="00511975"/>
    <w:rsid w:val="00511EAC"/>
    <w:rsid w:val="0052096D"/>
    <w:rsid w:val="005528C0"/>
    <w:rsid w:val="00560A4E"/>
    <w:rsid w:val="00576DB0"/>
    <w:rsid w:val="00590C03"/>
    <w:rsid w:val="00595AD2"/>
    <w:rsid w:val="005C6F98"/>
    <w:rsid w:val="005D69E2"/>
    <w:rsid w:val="005D6AE2"/>
    <w:rsid w:val="005E24B4"/>
    <w:rsid w:val="005E797A"/>
    <w:rsid w:val="006052D4"/>
    <w:rsid w:val="006424AC"/>
    <w:rsid w:val="006547E2"/>
    <w:rsid w:val="00667E4F"/>
    <w:rsid w:val="0069253E"/>
    <w:rsid w:val="006B2492"/>
    <w:rsid w:val="006B6A69"/>
    <w:rsid w:val="006C7337"/>
    <w:rsid w:val="006D3AE8"/>
    <w:rsid w:val="006E59F2"/>
    <w:rsid w:val="00701682"/>
    <w:rsid w:val="00705E0A"/>
    <w:rsid w:val="00706320"/>
    <w:rsid w:val="00706539"/>
    <w:rsid w:val="0071020A"/>
    <w:rsid w:val="00711B21"/>
    <w:rsid w:val="0071281B"/>
    <w:rsid w:val="007235AB"/>
    <w:rsid w:val="00731B08"/>
    <w:rsid w:val="00732B8F"/>
    <w:rsid w:val="00732BF8"/>
    <w:rsid w:val="00732F02"/>
    <w:rsid w:val="00735380"/>
    <w:rsid w:val="007649D7"/>
    <w:rsid w:val="007749BC"/>
    <w:rsid w:val="007753A2"/>
    <w:rsid w:val="007B00F8"/>
    <w:rsid w:val="007C6CE8"/>
    <w:rsid w:val="007D4AF7"/>
    <w:rsid w:val="007D6E00"/>
    <w:rsid w:val="007E4C04"/>
    <w:rsid w:val="007E6B44"/>
    <w:rsid w:val="007E7D9F"/>
    <w:rsid w:val="0081065D"/>
    <w:rsid w:val="0081070F"/>
    <w:rsid w:val="008257FC"/>
    <w:rsid w:val="00836006"/>
    <w:rsid w:val="00863DFA"/>
    <w:rsid w:val="00865867"/>
    <w:rsid w:val="00865A52"/>
    <w:rsid w:val="008678DB"/>
    <w:rsid w:val="008863BD"/>
    <w:rsid w:val="0088671D"/>
    <w:rsid w:val="00893BE8"/>
    <w:rsid w:val="00895DFD"/>
    <w:rsid w:val="008A283D"/>
    <w:rsid w:val="008A5FB2"/>
    <w:rsid w:val="008B42C6"/>
    <w:rsid w:val="008B5CF5"/>
    <w:rsid w:val="008D037B"/>
    <w:rsid w:val="00913F22"/>
    <w:rsid w:val="009209B8"/>
    <w:rsid w:val="00930368"/>
    <w:rsid w:val="009378B3"/>
    <w:rsid w:val="009900BA"/>
    <w:rsid w:val="00995994"/>
    <w:rsid w:val="00995B29"/>
    <w:rsid w:val="009A7AE7"/>
    <w:rsid w:val="009B2516"/>
    <w:rsid w:val="009B5AB7"/>
    <w:rsid w:val="009C6354"/>
    <w:rsid w:val="009D2234"/>
    <w:rsid w:val="009D3676"/>
    <w:rsid w:val="009E12E0"/>
    <w:rsid w:val="009E1869"/>
    <w:rsid w:val="009F0217"/>
    <w:rsid w:val="009F2A76"/>
    <w:rsid w:val="009F3149"/>
    <w:rsid w:val="00A1381C"/>
    <w:rsid w:val="00A2627B"/>
    <w:rsid w:val="00A27042"/>
    <w:rsid w:val="00A30497"/>
    <w:rsid w:val="00A36C1E"/>
    <w:rsid w:val="00A4747E"/>
    <w:rsid w:val="00A70CD4"/>
    <w:rsid w:val="00A72F03"/>
    <w:rsid w:val="00A75CE2"/>
    <w:rsid w:val="00AA37D7"/>
    <w:rsid w:val="00AA3BB3"/>
    <w:rsid w:val="00AC3C84"/>
    <w:rsid w:val="00B113CF"/>
    <w:rsid w:val="00B20362"/>
    <w:rsid w:val="00B345DE"/>
    <w:rsid w:val="00B3499C"/>
    <w:rsid w:val="00B431C2"/>
    <w:rsid w:val="00B54665"/>
    <w:rsid w:val="00B63DF5"/>
    <w:rsid w:val="00B720EA"/>
    <w:rsid w:val="00BA1B63"/>
    <w:rsid w:val="00BA24D3"/>
    <w:rsid w:val="00BB0A14"/>
    <w:rsid w:val="00BB70A0"/>
    <w:rsid w:val="00BC6E21"/>
    <w:rsid w:val="00BF46C1"/>
    <w:rsid w:val="00BF5C66"/>
    <w:rsid w:val="00C317D9"/>
    <w:rsid w:val="00C40E23"/>
    <w:rsid w:val="00C467F3"/>
    <w:rsid w:val="00C667F6"/>
    <w:rsid w:val="00C73C12"/>
    <w:rsid w:val="00C767AD"/>
    <w:rsid w:val="00C866C3"/>
    <w:rsid w:val="00CB250B"/>
    <w:rsid w:val="00CB47C3"/>
    <w:rsid w:val="00CB5EF0"/>
    <w:rsid w:val="00CE309A"/>
    <w:rsid w:val="00CF049E"/>
    <w:rsid w:val="00CF09CC"/>
    <w:rsid w:val="00CF316C"/>
    <w:rsid w:val="00CF7DC2"/>
    <w:rsid w:val="00D00F9A"/>
    <w:rsid w:val="00D14EA4"/>
    <w:rsid w:val="00D20989"/>
    <w:rsid w:val="00D22F77"/>
    <w:rsid w:val="00D30017"/>
    <w:rsid w:val="00D3304F"/>
    <w:rsid w:val="00D414FD"/>
    <w:rsid w:val="00D44595"/>
    <w:rsid w:val="00D50F2C"/>
    <w:rsid w:val="00D65590"/>
    <w:rsid w:val="00D65A45"/>
    <w:rsid w:val="00D829D7"/>
    <w:rsid w:val="00D87BC2"/>
    <w:rsid w:val="00D90D80"/>
    <w:rsid w:val="00DA6AB9"/>
    <w:rsid w:val="00DB15E9"/>
    <w:rsid w:val="00DB3435"/>
    <w:rsid w:val="00DC28F5"/>
    <w:rsid w:val="00DF4337"/>
    <w:rsid w:val="00E031DB"/>
    <w:rsid w:val="00E27A84"/>
    <w:rsid w:val="00E33E5C"/>
    <w:rsid w:val="00E358C9"/>
    <w:rsid w:val="00E422A7"/>
    <w:rsid w:val="00E5781C"/>
    <w:rsid w:val="00E6041F"/>
    <w:rsid w:val="00E64EF8"/>
    <w:rsid w:val="00E945E5"/>
    <w:rsid w:val="00EA2D51"/>
    <w:rsid w:val="00EB4349"/>
    <w:rsid w:val="00EC0CD2"/>
    <w:rsid w:val="00EC3FA7"/>
    <w:rsid w:val="00ED6FC5"/>
    <w:rsid w:val="00EE5B9C"/>
    <w:rsid w:val="00EE6890"/>
    <w:rsid w:val="00EE76C3"/>
    <w:rsid w:val="00F0382D"/>
    <w:rsid w:val="00F04648"/>
    <w:rsid w:val="00F07E8E"/>
    <w:rsid w:val="00F36F57"/>
    <w:rsid w:val="00F3726F"/>
    <w:rsid w:val="00F65355"/>
    <w:rsid w:val="00F76297"/>
    <w:rsid w:val="00F90070"/>
    <w:rsid w:val="00F9451C"/>
    <w:rsid w:val="00FD502C"/>
    <w:rsid w:val="00FD52CA"/>
    <w:rsid w:val="00FE3D0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6481E"/>
    <w:pPr>
      <w:spacing w:line="360" w:lineRule="auto"/>
    </w:pPr>
  </w:style>
  <w:style w:type="paragraph" w:styleId="Nadpis1">
    <w:name w:val="heading 1"/>
    <w:basedOn w:val="Normln"/>
    <w:next w:val="Normln"/>
    <w:link w:val="Nadpis1Char"/>
    <w:qFormat/>
    <w:pPr>
      <w:keepNext/>
      <w:outlineLvl w:val="0"/>
    </w:pPr>
    <w:rPr>
      <w:sz w:val="24"/>
      <w:lang/>
    </w:rPr>
  </w:style>
  <w:style w:type="paragraph" w:styleId="Nadpis2">
    <w:name w:val="heading 2"/>
    <w:basedOn w:val="Normln"/>
    <w:next w:val="Normln"/>
    <w:qFormat/>
    <w:pPr>
      <w:keepNext/>
      <w:jc w:val="both"/>
      <w:outlineLvl w:val="1"/>
    </w:pPr>
    <w:rPr>
      <w:sz w:val="24"/>
    </w:rPr>
  </w:style>
  <w:style w:type="paragraph" w:styleId="Nadpis3">
    <w:name w:val="heading 3"/>
    <w:basedOn w:val="Normln"/>
    <w:next w:val="Normln"/>
    <w:qFormat/>
    <w:pPr>
      <w:keepNext/>
      <w:jc w:val="center"/>
      <w:outlineLvl w:val="2"/>
    </w:pPr>
    <w:rPr>
      <w:b/>
      <w:sz w:val="32"/>
      <w:u w:val="single"/>
    </w:rPr>
  </w:style>
  <w:style w:type="paragraph" w:styleId="Nadpis4">
    <w:name w:val="heading 4"/>
    <w:basedOn w:val="Normln"/>
    <w:next w:val="Normln"/>
    <w:qFormat/>
    <w:pPr>
      <w:keepNext/>
      <w:jc w:val="center"/>
      <w:outlineLvl w:val="3"/>
    </w:pPr>
    <w:rPr>
      <w:sz w:val="24"/>
    </w:rPr>
  </w:style>
  <w:style w:type="paragraph" w:styleId="Nadpis5">
    <w:name w:val="heading 5"/>
    <w:basedOn w:val="Normln"/>
    <w:next w:val="Normln"/>
    <w:qFormat/>
    <w:pPr>
      <w:keepNext/>
      <w:outlineLvl w:val="4"/>
    </w:pPr>
    <w:rPr>
      <w:sz w:val="28"/>
    </w:rPr>
  </w:style>
  <w:style w:type="paragraph" w:styleId="Nadpis6">
    <w:name w:val="heading 6"/>
    <w:basedOn w:val="Normln"/>
    <w:next w:val="Normln"/>
    <w:qFormat/>
    <w:pPr>
      <w:keepNext/>
      <w:outlineLvl w:val="5"/>
    </w:pPr>
    <w:rPr>
      <w:sz w:val="24"/>
    </w:rPr>
  </w:style>
  <w:style w:type="paragraph" w:styleId="Nadpis7">
    <w:name w:val="heading 7"/>
    <w:basedOn w:val="Normln"/>
    <w:next w:val="Normln"/>
    <w:qFormat/>
    <w:pPr>
      <w:keepNext/>
      <w:outlineLvl w:val="6"/>
    </w:pPr>
    <w:rPr>
      <w:sz w:val="24"/>
      <w:u w:val="single"/>
    </w:rPr>
  </w:style>
  <w:style w:type="paragraph" w:styleId="Nadpis8">
    <w:name w:val="heading 8"/>
    <w:basedOn w:val="Normln"/>
    <w:next w:val="Normln"/>
    <w:qFormat/>
    <w:pPr>
      <w:keepNext/>
      <w:ind w:firstLine="708"/>
      <w:outlineLvl w:val="7"/>
    </w:pPr>
    <w:rPr>
      <w:sz w:val="24"/>
    </w:rPr>
  </w:style>
  <w:style w:type="paragraph" w:styleId="Nadpis9">
    <w:name w:val="heading 9"/>
    <w:basedOn w:val="Normln"/>
    <w:next w:val="Normln"/>
    <w:qFormat/>
    <w:pPr>
      <w:keepNext/>
      <w:ind w:left="708" w:firstLine="708"/>
      <w:outlineLvl w:val="8"/>
    </w:pPr>
    <w:rPr>
      <w:sz w:val="24"/>
    </w:rPr>
  </w:style>
  <w:style w:type="character" w:default="1" w:styleId="Standardnpsmoodstavce">
    <w:name w:val="Default Paragraph Font"/>
    <w:semiHidden/>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semiHidden/>
    <w:pPr>
      <w:tabs>
        <w:tab w:val="center" w:pos="4536"/>
        <w:tab w:val="right" w:pos="9072"/>
      </w:tabs>
    </w:pPr>
  </w:style>
  <w:style w:type="paragraph" w:styleId="Zpat">
    <w:name w:val="footer"/>
    <w:basedOn w:val="Normln"/>
    <w:semiHidden/>
    <w:pPr>
      <w:tabs>
        <w:tab w:val="center" w:pos="4536"/>
        <w:tab w:val="right" w:pos="9072"/>
      </w:tabs>
    </w:pPr>
  </w:style>
  <w:style w:type="character" w:styleId="Hypertextovodkaz">
    <w:name w:val="Hyperlink"/>
    <w:semiHidden/>
    <w:rPr>
      <w:color w:val="0000FF"/>
      <w:u w:val="single"/>
    </w:rPr>
  </w:style>
  <w:style w:type="paragraph" w:styleId="Zkladntext">
    <w:name w:val="Body Text"/>
    <w:aliases w:val="Základní text Char,Základní text Char1 Char,Základní text Char Char1 Char,Základní text Char2 Char Char Char,Základní text Char1 Char Char Char Char1,Základní text Char Char1 Char Char Char Char,Základní text Char1,Základní text Char Char1"/>
    <w:basedOn w:val="Normln"/>
    <w:semiHidden/>
    <w:pPr>
      <w:jc w:val="both"/>
    </w:pPr>
    <w:rPr>
      <w:sz w:val="24"/>
    </w:rPr>
  </w:style>
  <w:style w:type="paragraph" w:styleId="Zkladntext2">
    <w:name w:val="Body Text 2"/>
    <w:basedOn w:val="Normln"/>
    <w:link w:val="Zkladntext2Char"/>
    <w:semiHidden/>
    <w:rPr>
      <w:sz w:val="24"/>
      <w:lang/>
    </w:rPr>
  </w:style>
  <w:style w:type="paragraph" w:customStyle="1" w:styleId="progdodat">
    <w:name w:val="progdodat"/>
    <w:pPr>
      <w:widowControl w:val="0"/>
      <w:ind w:left="396" w:hanging="396"/>
    </w:pPr>
    <w:rPr>
      <w:snapToGrid w:val="0"/>
      <w:color w:val="000000"/>
      <w:sz w:val="24"/>
    </w:rPr>
  </w:style>
  <w:style w:type="paragraph" w:styleId="Zkladntextodsazen">
    <w:name w:val="Body Text Indent"/>
    <w:basedOn w:val="Normln"/>
    <w:semiHidden/>
    <w:pPr>
      <w:ind w:firstLine="720"/>
      <w:jc w:val="both"/>
    </w:pPr>
    <w:rPr>
      <w:sz w:val="24"/>
    </w:rPr>
  </w:style>
  <w:style w:type="character" w:styleId="Sledovanodkaz">
    <w:name w:val="FollowedHyperlink"/>
    <w:semiHidden/>
    <w:rPr>
      <w:color w:val="800080"/>
      <w:u w:val="single"/>
    </w:rPr>
  </w:style>
  <w:style w:type="paragraph" w:styleId="Zkladntextodsazen2">
    <w:name w:val="Body Text Indent 2"/>
    <w:basedOn w:val="Normln"/>
    <w:semiHidden/>
    <w:pPr>
      <w:ind w:firstLine="708"/>
      <w:jc w:val="both"/>
    </w:pPr>
    <w:rPr>
      <w:sz w:val="24"/>
    </w:rPr>
  </w:style>
  <w:style w:type="paragraph" w:styleId="Zkladntextodsazen3">
    <w:name w:val="Body Text Indent 3"/>
    <w:basedOn w:val="Normln"/>
    <w:semiHidden/>
    <w:pPr>
      <w:ind w:firstLine="708"/>
    </w:pPr>
    <w:rPr>
      <w:sz w:val="24"/>
    </w:rPr>
  </w:style>
  <w:style w:type="paragraph" w:customStyle="1" w:styleId="pr5klad">
    <w:name w:val="pr5klad"/>
    <w:pPr>
      <w:widowControl w:val="0"/>
      <w:tabs>
        <w:tab w:val="num" w:pos="720"/>
      </w:tabs>
      <w:spacing w:after="80"/>
      <w:ind w:left="720" w:hanging="360"/>
      <w:jc w:val="both"/>
    </w:pPr>
    <w:rPr>
      <w:rFonts w:ascii="Arial" w:hAnsi="Arial"/>
      <w:snapToGrid w:val="0"/>
      <w:color w:val="000000"/>
      <w:sz w:val="18"/>
    </w:rPr>
  </w:style>
  <w:style w:type="paragraph" w:styleId="Zkladntext3">
    <w:name w:val="Body Text 3"/>
    <w:basedOn w:val="Normln"/>
    <w:semiHidden/>
    <w:pPr>
      <w:jc w:val="both"/>
    </w:pPr>
    <w:rPr>
      <w:rFonts w:ascii="Arial" w:hAnsi="Arial"/>
      <w:b/>
      <w:i/>
      <w:sz w:val="22"/>
      <w:lang w:val="de-AT"/>
    </w:rPr>
  </w:style>
  <w:style w:type="character" w:customStyle="1" w:styleId="text1">
    <w:name w:val="text1"/>
    <w:rPr>
      <w:rFonts w:ascii="Arial" w:hAnsi="Arial" w:cs="Arial" w:hint="default"/>
      <w:i w:val="0"/>
      <w:iCs w:val="0"/>
      <w:color w:val="000000"/>
      <w:sz w:val="16"/>
      <w:szCs w:val="16"/>
    </w:rPr>
  </w:style>
  <w:style w:type="character" w:customStyle="1" w:styleId="cerb1">
    <w:name w:val="cerb1"/>
    <w:rPr>
      <w:rFonts w:ascii="Arial" w:hAnsi="Arial" w:cs="Arial" w:hint="default"/>
      <w:i w:val="0"/>
      <w:iCs w:val="0"/>
      <w:strike w:val="0"/>
      <w:dstrike w:val="0"/>
      <w:color w:val="000000"/>
      <w:sz w:val="11"/>
      <w:szCs w:val="11"/>
      <w:u w:val="none"/>
      <w:effect w:val="none"/>
    </w:rPr>
  </w:style>
  <w:style w:type="paragraph" w:styleId="AdresaHTML">
    <w:name w:val="HTML Address"/>
    <w:basedOn w:val="Normln"/>
    <w:link w:val="AdresaHTMLChar"/>
    <w:semiHidden/>
    <w:rPr>
      <w:sz w:val="24"/>
      <w:szCs w:val="24"/>
      <w:lang/>
    </w:rPr>
  </w:style>
  <w:style w:type="character" w:customStyle="1" w:styleId="uvodlabel1">
    <w:name w:val="uvodlabel1"/>
    <w:rPr>
      <w:b w:val="0"/>
      <w:bCs w:val="0"/>
      <w:color w:val="000000"/>
      <w:w w:val="0"/>
      <w:sz w:val="16"/>
      <w:szCs w:val="16"/>
    </w:rPr>
  </w:style>
  <w:style w:type="paragraph" w:styleId="Titulek">
    <w:name w:val="caption"/>
    <w:basedOn w:val="Normln"/>
    <w:next w:val="Normln"/>
    <w:qFormat/>
    <w:pPr>
      <w:framePr w:w="4875" w:h="2090" w:hSpace="141" w:wrap="around" w:vAnchor="text" w:hAnchor="page" w:x="5540" w:y="114"/>
      <w:pBdr>
        <w:top w:val="single" w:sz="6" w:space="1" w:color="auto"/>
        <w:left w:val="single" w:sz="6" w:space="1" w:color="auto"/>
        <w:bottom w:val="single" w:sz="6" w:space="1" w:color="auto"/>
        <w:right w:val="single" w:sz="6" w:space="1" w:color="auto"/>
      </w:pBdr>
      <w:tabs>
        <w:tab w:val="left" w:pos="1560"/>
      </w:tabs>
      <w:spacing w:after="60"/>
      <w:ind w:firstLine="720"/>
    </w:pPr>
    <w:rPr>
      <w:b/>
      <w:i/>
      <w:sz w:val="24"/>
    </w:rPr>
  </w:style>
  <w:style w:type="character" w:customStyle="1" w:styleId="street-address">
    <w:name w:val="street-address"/>
    <w:basedOn w:val="Standardnpsmoodstavce"/>
    <w:rsid w:val="00B63DF5"/>
  </w:style>
  <w:style w:type="character" w:customStyle="1" w:styleId="Nadpis1Char">
    <w:name w:val="Nadpis 1 Char"/>
    <w:link w:val="Nadpis1"/>
    <w:rsid w:val="00C866C3"/>
    <w:rPr>
      <w:sz w:val="24"/>
    </w:rPr>
  </w:style>
  <w:style w:type="paragraph" w:styleId="Prosttext">
    <w:name w:val="Plain Text"/>
    <w:basedOn w:val="Normln"/>
    <w:link w:val="ProsttextChar"/>
    <w:uiPriority w:val="99"/>
    <w:semiHidden/>
    <w:unhideWhenUsed/>
    <w:rsid w:val="00A27042"/>
    <w:rPr>
      <w:rFonts w:ascii="Consolas" w:eastAsia="Calibri" w:hAnsi="Consolas"/>
      <w:sz w:val="21"/>
      <w:szCs w:val="21"/>
      <w:lang w:eastAsia="en-US"/>
    </w:rPr>
  </w:style>
  <w:style w:type="character" w:customStyle="1" w:styleId="ProsttextChar">
    <w:name w:val="Prostý text Char"/>
    <w:link w:val="Prosttext"/>
    <w:uiPriority w:val="99"/>
    <w:semiHidden/>
    <w:rsid w:val="00A27042"/>
    <w:rPr>
      <w:rFonts w:ascii="Consolas" w:eastAsia="Calibri" w:hAnsi="Consolas" w:cs="Times New Roman"/>
      <w:sz w:val="21"/>
      <w:szCs w:val="21"/>
      <w:lang w:eastAsia="en-US"/>
    </w:rPr>
  </w:style>
  <w:style w:type="character" w:customStyle="1" w:styleId="platne1">
    <w:name w:val="platne1"/>
    <w:basedOn w:val="Standardnpsmoodstavce"/>
    <w:rsid w:val="00155698"/>
  </w:style>
  <w:style w:type="character" w:customStyle="1" w:styleId="neplatne1">
    <w:name w:val="neplatne1"/>
    <w:basedOn w:val="Standardnpsmoodstavce"/>
    <w:rsid w:val="00155698"/>
  </w:style>
  <w:style w:type="paragraph" w:styleId="Odstavecseseznamem">
    <w:name w:val="List Paragraph"/>
    <w:basedOn w:val="Normln"/>
    <w:uiPriority w:val="34"/>
    <w:qFormat/>
    <w:rsid w:val="009B5AB7"/>
    <w:pPr>
      <w:spacing w:after="200" w:line="276" w:lineRule="auto"/>
      <w:ind w:left="720"/>
      <w:contextualSpacing/>
    </w:pPr>
    <w:rPr>
      <w:rFonts w:ascii="Calibri" w:eastAsia="Calibri" w:hAnsi="Calibri"/>
      <w:sz w:val="22"/>
      <w:szCs w:val="22"/>
      <w:lang w:eastAsia="en-US"/>
    </w:rPr>
  </w:style>
  <w:style w:type="character" w:customStyle="1" w:styleId="ZhlavChar">
    <w:name w:val="Záhlaví Char"/>
    <w:basedOn w:val="Standardnpsmoodstavce"/>
    <w:link w:val="Zhlav"/>
    <w:semiHidden/>
    <w:rsid w:val="008D037B"/>
  </w:style>
  <w:style w:type="character" w:customStyle="1" w:styleId="Zkladntext2Char">
    <w:name w:val="Základní text 2 Char"/>
    <w:link w:val="Zkladntext2"/>
    <w:semiHidden/>
    <w:rsid w:val="008D037B"/>
    <w:rPr>
      <w:sz w:val="24"/>
    </w:rPr>
  </w:style>
  <w:style w:type="character" w:customStyle="1" w:styleId="AdresaHTMLChar">
    <w:name w:val="Adresa HTML Char"/>
    <w:link w:val="AdresaHTML"/>
    <w:semiHidden/>
    <w:rsid w:val="008D037B"/>
    <w:rPr>
      <w:sz w:val="24"/>
      <w:szCs w:val="24"/>
    </w:rPr>
  </w:style>
  <w:style w:type="character" w:styleId="Siln">
    <w:name w:val="Strong"/>
    <w:qFormat/>
    <w:rsid w:val="008D037B"/>
    <w:rPr>
      <w:b/>
      <w:bCs/>
    </w:rPr>
  </w:style>
  <w:style w:type="paragraph" w:styleId="Textbubliny">
    <w:name w:val="Balloon Text"/>
    <w:basedOn w:val="Normln"/>
    <w:link w:val="TextbublinyChar"/>
    <w:uiPriority w:val="99"/>
    <w:semiHidden/>
    <w:unhideWhenUsed/>
    <w:rsid w:val="004C4642"/>
    <w:rPr>
      <w:rFonts w:ascii="Segoe UI" w:hAnsi="Segoe UI"/>
      <w:sz w:val="18"/>
      <w:szCs w:val="18"/>
      <w:lang/>
    </w:rPr>
  </w:style>
  <w:style w:type="character" w:customStyle="1" w:styleId="TextbublinyChar">
    <w:name w:val="Text bubliny Char"/>
    <w:link w:val="Textbubliny"/>
    <w:uiPriority w:val="99"/>
    <w:semiHidden/>
    <w:rsid w:val="004C4642"/>
    <w:rPr>
      <w:rFonts w:ascii="Segoe UI" w:hAnsi="Segoe UI" w:cs="Segoe UI"/>
      <w:sz w:val="18"/>
      <w:szCs w:val="18"/>
    </w:rPr>
  </w:style>
  <w:style w:type="paragraph" w:customStyle="1" w:styleId="Import0">
    <w:name w:val="Import 0"/>
    <w:basedOn w:val="Normln"/>
    <w:rsid w:val="00701682"/>
    <w:pPr>
      <w:widowControl w:val="0"/>
      <w:spacing w:line="288" w:lineRule="auto"/>
    </w:pPr>
    <w:rPr>
      <w:rFonts w:ascii="Courier New" w:hAnsi="Courier New"/>
      <w:noProof/>
      <w:sz w:val="24"/>
    </w:rPr>
  </w:style>
</w:styles>
</file>

<file path=word/webSettings.xml><?xml version="1.0" encoding="utf-8"?>
<w:webSettings xmlns:r="http://schemas.openxmlformats.org/officeDocument/2006/relationships" xmlns:w="http://schemas.openxmlformats.org/wordprocessingml/2006/main">
  <w:divs>
    <w:div w:id="474572390">
      <w:bodyDiv w:val="1"/>
      <w:marLeft w:val="0"/>
      <w:marRight w:val="0"/>
      <w:marTop w:val="0"/>
      <w:marBottom w:val="0"/>
      <w:divBdr>
        <w:top w:val="none" w:sz="0" w:space="0" w:color="auto"/>
        <w:left w:val="none" w:sz="0" w:space="0" w:color="auto"/>
        <w:bottom w:val="none" w:sz="0" w:space="0" w:color="auto"/>
        <w:right w:val="none" w:sz="0" w:space="0" w:color="auto"/>
      </w:divBdr>
    </w:div>
    <w:div w:id="785851737">
      <w:bodyDiv w:val="1"/>
      <w:marLeft w:val="0"/>
      <w:marRight w:val="0"/>
      <w:marTop w:val="0"/>
      <w:marBottom w:val="0"/>
      <w:divBdr>
        <w:top w:val="none" w:sz="0" w:space="0" w:color="auto"/>
        <w:left w:val="none" w:sz="0" w:space="0" w:color="auto"/>
        <w:bottom w:val="none" w:sz="0" w:space="0" w:color="auto"/>
        <w:right w:val="none" w:sz="0" w:space="0" w:color="auto"/>
      </w:divBdr>
    </w:div>
    <w:div w:id="1036589253">
      <w:bodyDiv w:val="1"/>
      <w:marLeft w:val="0"/>
      <w:marRight w:val="0"/>
      <w:marTop w:val="0"/>
      <w:marBottom w:val="0"/>
      <w:divBdr>
        <w:top w:val="none" w:sz="0" w:space="0" w:color="auto"/>
        <w:left w:val="none" w:sz="0" w:space="0" w:color="auto"/>
        <w:bottom w:val="none" w:sz="0" w:space="0" w:color="auto"/>
        <w:right w:val="none" w:sz="0" w:space="0" w:color="auto"/>
      </w:divBdr>
    </w:div>
    <w:div w:id="1195189785">
      <w:bodyDiv w:val="1"/>
      <w:marLeft w:val="0"/>
      <w:marRight w:val="0"/>
      <w:marTop w:val="0"/>
      <w:marBottom w:val="0"/>
      <w:divBdr>
        <w:top w:val="none" w:sz="0" w:space="0" w:color="auto"/>
        <w:left w:val="none" w:sz="0" w:space="0" w:color="auto"/>
        <w:bottom w:val="none" w:sz="0" w:space="0" w:color="auto"/>
        <w:right w:val="none" w:sz="0" w:space="0" w:color="auto"/>
      </w:divBdr>
    </w:div>
    <w:div w:id="1238203314">
      <w:bodyDiv w:val="1"/>
      <w:marLeft w:val="0"/>
      <w:marRight w:val="0"/>
      <w:marTop w:val="0"/>
      <w:marBottom w:val="0"/>
      <w:divBdr>
        <w:top w:val="none" w:sz="0" w:space="0" w:color="auto"/>
        <w:left w:val="none" w:sz="0" w:space="0" w:color="auto"/>
        <w:bottom w:val="none" w:sz="0" w:space="0" w:color="auto"/>
        <w:right w:val="none" w:sz="0" w:space="0" w:color="auto"/>
      </w:divBdr>
    </w:div>
    <w:div w:id="1414739007">
      <w:bodyDiv w:val="1"/>
      <w:marLeft w:val="0"/>
      <w:marRight w:val="0"/>
      <w:marTop w:val="0"/>
      <w:marBottom w:val="0"/>
      <w:divBdr>
        <w:top w:val="none" w:sz="0" w:space="0" w:color="auto"/>
        <w:left w:val="none" w:sz="0" w:space="0" w:color="auto"/>
        <w:bottom w:val="none" w:sz="0" w:space="0" w:color="auto"/>
        <w:right w:val="none" w:sz="0" w:space="0" w:color="auto"/>
      </w:divBdr>
    </w:div>
    <w:div w:id="1473670401">
      <w:bodyDiv w:val="1"/>
      <w:marLeft w:val="0"/>
      <w:marRight w:val="0"/>
      <w:marTop w:val="0"/>
      <w:marBottom w:val="0"/>
      <w:divBdr>
        <w:top w:val="none" w:sz="0" w:space="0" w:color="auto"/>
        <w:left w:val="none" w:sz="0" w:space="0" w:color="auto"/>
        <w:bottom w:val="none" w:sz="0" w:space="0" w:color="auto"/>
        <w:right w:val="none" w:sz="0" w:space="0" w:color="auto"/>
      </w:divBdr>
      <w:divsChild>
        <w:div w:id="1903714917">
          <w:marLeft w:val="0"/>
          <w:marRight w:val="0"/>
          <w:marTop w:val="0"/>
          <w:marBottom w:val="0"/>
          <w:divBdr>
            <w:top w:val="none" w:sz="0" w:space="0" w:color="auto"/>
            <w:left w:val="none" w:sz="0" w:space="0" w:color="auto"/>
            <w:bottom w:val="none" w:sz="0" w:space="0" w:color="auto"/>
            <w:right w:val="none" w:sz="0" w:space="0" w:color="auto"/>
          </w:divBdr>
          <w:divsChild>
            <w:div w:id="445777349">
              <w:marLeft w:val="0"/>
              <w:marRight w:val="0"/>
              <w:marTop w:val="0"/>
              <w:marBottom w:val="0"/>
              <w:divBdr>
                <w:top w:val="none" w:sz="0" w:space="0" w:color="auto"/>
                <w:left w:val="none" w:sz="0" w:space="0" w:color="auto"/>
                <w:bottom w:val="none" w:sz="0" w:space="0" w:color="auto"/>
                <w:right w:val="none" w:sz="0" w:space="0" w:color="auto"/>
              </w:divBdr>
              <w:divsChild>
                <w:div w:id="113865990">
                  <w:marLeft w:val="0"/>
                  <w:marRight w:val="0"/>
                  <w:marTop w:val="0"/>
                  <w:marBottom w:val="0"/>
                  <w:divBdr>
                    <w:top w:val="none" w:sz="0" w:space="0" w:color="auto"/>
                    <w:left w:val="none" w:sz="0" w:space="0" w:color="auto"/>
                    <w:bottom w:val="none" w:sz="0" w:space="0" w:color="auto"/>
                    <w:right w:val="none" w:sz="0" w:space="0" w:color="auto"/>
                  </w:divBdr>
                  <w:divsChild>
                    <w:div w:id="148137287">
                      <w:marLeft w:val="0"/>
                      <w:marRight w:val="0"/>
                      <w:marTop w:val="0"/>
                      <w:marBottom w:val="0"/>
                      <w:divBdr>
                        <w:top w:val="none" w:sz="0" w:space="0" w:color="auto"/>
                        <w:left w:val="none" w:sz="0" w:space="0" w:color="auto"/>
                        <w:bottom w:val="none" w:sz="0" w:space="0" w:color="auto"/>
                        <w:right w:val="none" w:sz="0" w:space="0" w:color="auto"/>
                      </w:divBdr>
                      <w:divsChild>
                        <w:div w:id="1141651480">
                          <w:marLeft w:val="0"/>
                          <w:marRight w:val="0"/>
                          <w:marTop w:val="0"/>
                          <w:marBottom w:val="0"/>
                          <w:divBdr>
                            <w:top w:val="none" w:sz="0" w:space="0" w:color="auto"/>
                            <w:left w:val="none" w:sz="0" w:space="0" w:color="auto"/>
                            <w:bottom w:val="none" w:sz="0" w:space="0" w:color="auto"/>
                            <w:right w:val="none" w:sz="0" w:space="0" w:color="auto"/>
                          </w:divBdr>
                          <w:divsChild>
                            <w:div w:id="5719880">
                              <w:marLeft w:val="0"/>
                              <w:marRight w:val="2921"/>
                              <w:marTop w:val="0"/>
                              <w:marBottom w:val="0"/>
                              <w:divBdr>
                                <w:top w:val="none" w:sz="0" w:space="0" w:color="auto"/>
                                <w:left w:val="none" w:sz="0" w:space="0" w:color="auto"/>
                                <w:bottom w:val="none" w:sz="0" w:space="0" w:color="auto"/>
                                <w:right w:val="none" w:sz="0" w:space="0" w:color="auto"/>
                              </w:divBdr>
                              <w:divsChild>
                                <w:div w:id="239099000">
                                  <w:marLeft w:val="0"/>
                                  <w:marRight w:val="0"/>
                                  <w:marTop w:val="0"/>
                                  <w:marBottom w:val="0"/>
                                  <w:divBdr>
                                    <w:top w:val="none" w:sz="0" w:space="0" w:color="auto"/>
                                    <w:left w:val="none" w:sz="0" w:space="0" w:color="auto"/>
                                    <w:bottom w:val="none" w:sz="0" w:space="0" w:color="auto"/>
                                    <w:right w:val="none" w:sz="0" w:space="0" w:color="auto"/>
                                  </w:divBdr>
                                  <w:divsChild>
                                    <w:div w:id="888416818">
                                      <w:marLeft w:val="0"/>
                                      <w:marRight w:val="0"/>
                                      <w:marTop w:val="0"/>
                                      <w:marBottom w:val="0"/>
                                      <w:divBdr>
                                        <w:top w:val="none" w:sz="0" w:space="0" w:color="auto"/>
                                        <w:left w:val="none" w:sz="0" w:space="0" w:color="auto"/>
                                        <w:bottom w:val="none" w:sz="0" w:space="0" w:color="auto"/>
                                        <w:right w:val="none" w:sz="0" w:space="0" w:color="auto"/>
                                      </w:divBdr>
                                    </w:div>
                                    <w:div w:id="141296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2597243">
      <w:bodyDiv w:val="1"/>
      <w:marLeft w:val="0"/>
      <w:marRight w:val="0"/>
      <w:marTop w:val="0"/>
      <w:marBottom w:val="0"/>
      <w:divBdr>
        <w:top w:val="none" w:sz="0" w:space="0" w:color="auto"/>
        <w:left w:val="none" w:sz="0" w:space="0" w:color="auto"/>
        <w:bottom w:val="none" w:sz="0" w:space="0" w:color="auto"/>
        <w:right w:val="none" w:sz="0" w:space="0" w:color="auto"/>
      </w:divBdr>
      <w:divsChild>
        <w:div w:id="294912139">
          <w:marLeft w:val="0"/>
          <w:marRight w:val="0"/>
          <w:marTop w:val="0"/>
          <w:marBottom w:val="0"/>
          <w:divBdr>
            <w:top w:val="none" w:sz="0" w:space="0" w:color="auto"/>
            <w:left w:val="none" w:sz="0" w:space="0" w:color="auto"/>
            <w:bottom w:val="none" w:sz="0" w:space="0" w:color="auto"/>
            <w:right w:val="none" w:sz="0" w:space="0" w:color="auto"/>
          </w:divBdr>
          <w:divsChild>
            <w:div w:id="1071152601">
              <w:marLeft w:val="0"/>
              <w:marRight w:val="0"/>
              <w:marTop w:val="0"/>
              <w:marBottom w:val="0"/>
              <w:divBdr>
                <w:top w:val="none" w:sz="0" w:space="0" w:color="auto"/>
                <w:left w:val="none" w:sz="0" w:space="0" w:color="auto"/>
                <w:bottom w:val="none" w:sz="0" w:space="0" w:color="auto"/>
                <w:right w:val="none" w:sz="0" w:space="0" w:color="auto"/>
              </w:divBdr>
              <w:divsChild>
                <w:div w:id="1824158963">
                  <w:marLeft w:val="0"/>
                  <w:marRight w:val="0"/>
                  <w:marTop w:val="0"/>
                  <w:marBottom w:val="0"/>
                  <w:divBdr>
                    <w:top w:val="none" w:sz="0" w:space="0" w:color="auto"/>
                    <w:left w:val="none" w:sz="0" w:space="0" w:color="auto"/>
                    <w:bottom w:val="none" w:sz="0" w:space="0" w:color="auto"/>
                    <w:right w:val="none" w:sz="0" w:space="0" w:color="auto"/>
                  </w:divBdr>
                  <w:divsChild>
                    <w:div w:id="1482382342">
                      <w:marLeft w:val="0"/>
                      <w:marRight w:val="0"/>
                      <w:marTop w:val="0"/>
                      <w:marBottom w:val="0"/>
                      <w:divBdr>
                        <w:top w:val="none" w:sz="0" w:space="0" w:color="auto"/>
                        <w:left w:val="none" w:sz="0" w:space="0" w:color="auto"/>
                        <w:bottom w:val="none" w:sz="0" w:space="0" w:color="auto"/>
                        <w:right w:val="none" w:sz="0" w:space="0" w:color="auto"/>
                      </w:divBdr>
                      <w:divsChild>
                        <w:div w:id="555627382">
                          <w:marLeft w:val="0"/>
                          <w:marRight w:val="0"/>
                          <w:marTop w:val="0"/>
                          <w:marBottom w:val="0"/>
                          <w:divBdr>
                            <w:top w:val="none" w:sz="0" w:space="0" w:color="auto"/>
                            <w:left w:val="none" w:sz="0" w:space="0" w:color="auto"/>
                            <w:bottom w:val="none" w:sz="0" w:space="0" w:color="auto"/>
                            <w:right w:val="none" w:sz="0" w:space="0" w:color="auto"/>
                          </w:divBdr>
                          <w:divsChild>
                            <w:div w:id="468323173">
                              <w:marLeft w:val="0"/>
                              <w:marRight w:val="0"/>
                              <w:marTop w:val="0"/>
                              <w:marBottom w:val="0"/>
                              <w:divBdr>
                                <w:top w:val="none" w:sz="0" w:space="0" w:color="auto"/>
                                <w:left w:val="none" w:sz="0" w:space="0" w:color="auto"/>
                                <w:bottom w:val="none" w:sz="0" w:space="0" w:color="auto"/>
                                <w:right w:val="none" w:sz="0" w:space="0" w:color="auto"/>
                              </w:divBdr>
                              <w:divsChild>
                                <w:div w:id="1942254964">
                                  <w:marLeft w:val="0"/>
                                  <w:marRight w:val="0"/>
                                  <w:marTop w:val="0"/>
                                  <w:marBottom w:val="0"/>
                                  <w:divBdr>
                                    <w:top w:val="none" w:sz="0" w:space="0" w:color="auto"/>
                                    <w:left w:val="none" w:sz="0" w:space="0" w:color="auto"/>
                                    <w:bottom w:val="none" w:sz="0" w:space="0" w:color="auto"/>
                                    <w:right w:val="none" w:sz="0" w:space="0" w:color="auto"/>
                                  </w:divBdr>
                                  <w:divsChild>
                                    <w:div w:id="78160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nfo@svazek-sluzby.cz"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48D60F-00C3-424E-B279-ADA0F1DB0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76</Words>
  <Characters>449</Characters>
  <Application>Microsoft Office Word</Application>
  <DocSecurity>0</DocSecurity>
  <Lines>3</Lines>
  <Paragraphs>1</Paragraphs>
  <ScaleCrop>false</ScaleCrop>
  <HeadingPairs>
    <vt:vector size="2" baseType="variant">
      <vt:variant>
        <vt:lpstr>Název</vt:lpstr>
      </vt:variant>
      <vt:variant>
        <vt:i4>1</vt:i4>
      </vt:variant>
    </vt:vector>
  </HeadingPairs>
  <TitlesOfParts>
    <vt:vector size="1" baseType="lpstr">
      <vt:lpstr>V Třebíči dne 17</vt:lpstr>
    </vt:vector>
  </TitlesOfParts>
  <Company>Esko-T</Company>
  <LinksUpToDate>false</LinksUpToDate>
  <CharactersWithSpaces>524</CharactersWithSpaces>
  <SharedDoc>false</SharedDoc>
  <HLinks>
    <vt:vector size="6" baseType="variant">
      <vt:variant>
        <vt:i4>7995421</vt:i4>
      </vt:variant>
      <vt:variant>
        <vt:i4>3</vt:i4>
      </vt:variant>
      <vt:variant>
        <vt:i4>0</vt:i4>
      </vt:variant>
      <vt:variant>
        <vt:i4>5</vt:i4>
      </vt:variant>
      <vt:variant>
        <vt:lpwstr>mailto:info@svazek-sluzby.cz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 Třebíči dne 17</dc:title>
  <dc:creator>Ilona Nedvědická</dc:creator>
  <cp:lastModifiedBy>CZECHPOINT</cp:lastModifiedBy>
  <cp:revision>2</cp:revision>
  <cp:lastPrinted>2020-03-31T13:00:00Z</cp:lastPrinted>
  <dcterms:created xsi:type="dcterms:W3CDTF">2020-03-31T13:00:00Z</dcterms:created>
  <dcterms:modified xsi:type="dcterms:W3CDTF">2020-03-31T13:00:00Z</dcterms:modified>
</cp:coreProperties>
</file>