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EC988" w14:textId="77777777" w:rsidR="008E3C2C" w:rsidRPr="00DF1F21" w:rsidRDefault="008E3C2C" w:rsidP="00DF1F21">
      <w:pPr>
        <w:rPr>
          <w:rFonts w:ascii="Times New Roman" w:hAnsi="Times New Roman"/>
          <w:b/>
          <w:sz w:val="24"/>
          <w:szCs w:val="24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 w:rsidR="00653E87">
        <w:rPr>
          <w:rFonts w:ascii="Times New Roman" w:hAnsi="Times New Roman"/>
          <w:b/>
          <w:sz w:val="32"/>
          <w:szCs w:val="32"/>
          <w:u w:val="single"/>
        </w:rPr>
        <w:t xml:space="preserve"> na rok 2020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- zveřejnění dokumentů dle novely zákona č. 250/2000 Sb., o rozpočtových pravidle územních </w:t>
      </w:r>
      <w:r w:rsidRPr="00DF1F21">
        <w:rPr>
          <w:rFonts w:ascii="Times New Roman" w:hAnsi="Times New Roman"/>
          <w:b/>
          <w:sz w:val="24"/>
          <w:szCs w:val="24"/>
          <w:u w:val="single"/>
        </w:rPr>
        <w:t>rozpočtů</w:t>
      </w:r>
    </w:p>
    <w:p w14:paraId="584645CA" w14:textId="77777777" w:rsidR="00DF1F21" w:rsidRDefault="008E3C2C" w:rsidP="00DF1F2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</w:t>
      </w:r>
      <w:r w:rsidR="00653E87" w:rsidRPr="00DF1F21">
        <w:rPr>
          <w:rFonts w:ascii="Times New Roman" w:hAnsi="Times New Roman"/>
          <w:sz w:val="24"/>
          <w:szCs w:val="24"/>
        </w:rPr>
        <w:t xml:space="preserve"> návrh rozpočtu</w:t>
      </w:r>
      <w:r w:rsidR="0012165F" w:rsidRPr="00DF1F21">
        <w:rPr>
          <w:rFonts w:ascii="Times New Roman" w:hAnsi="Times New Roman"/>
          <w:sz w:val="24"/>
          <w:szCs w:val="24"/>
        </w:rPr>
        <w:t>,</w:t>
      </w:r>
      <w:r w:rsidRPr="00DF1F21">
        <w:rPr>
          <w:rFonts w:ascii="Times New Roman" w:hAnsi="Times New Roman"/>
          <w:sz w:val="24"/>
          <w:szCs w:val="24"/>
        </w:rPr>
        <w:t xml:space="preserve"> sch</w:t>
      </w:r>
      <w:r w:rsidR="00653E87" w:rsidRPr="00DF1F21">
        <w:rPr>
          <w:rFonts w:ascii="Times New Roman" w:hAnsi="Times New Roman"/>
          <w:sz w:val="24"/>
          <w:szCs w:val="24"/>
        </w:rPr>
        <w:t>válený rozpočet obce</w:t>
      </w:r>
      <w:r w:rsidRPr="00DF1F21">
        <w:rPr>
          <w:rFonts w:ascii="Times New Roman" w:hAnsi="Times New Roman"/>
          <w:sz w:val="24"/>
          <w:szCs w:val="24"/>
        </w:rPr>
        <w:t xml:space="preserve">, </w:t>
      </w:r>
      <w:r w:rsidR="0012165F" w:rsidRPr="00DF1F21">
        <w:rPr>
          <w:rFonts w:ascii="Times New Roman" w:hAnsi="Times New Roman"/>
          <w:sz w:val="24"/>
          <w:szCs w:val="24"/>
        </w:rPr>
        <w:t xml:space="preserve"> návrh střednědobého výhled rozpočtu</w:t>
      </w:r>
      <w:r w:rsidR="00653E87" w:rsidRPr="00DF1F21">
        <w:rPr>
          <w:rFonts w:ascii="Times New Roman" w:hAnsi="Times New Roman"/>
          <w:sz w:val="24"/>
          <w:szCs w:val="24"/>
        </w:rPr>
        <w:t xml:space="preserve"> na aktuální rok</w:t>
      </w:r>
      <w:r w:rsidR="0012165F" w:rsidRPr="00DF1F21">
        <w:rPr>
          <w:rFonts w:ascii="Times New Roman" w:hAnsi="Times New Roman"/>
          <w:sz w:val="24"/>
          <w:szCs w:val="24"/>
        </w:rPr>
        <w:t xml:space="preserve">, </w:t>
      </w:r>
      <w:r w:rsidRPr="00DF1F21">
        <w:rPr>
          <w:rFonts w:ascii="Times New Roman" w:hAnsi="Times New Roman"/>
          <w:sz w:val="24"/>
          <w:szCs w:val="24"/>
        </w:rPr>
        <w:t>schválený středněd</w:t>
      </w:r>
      <w:r w:rsidR="0012165F" w:rsidRPr="00DF1F21">
        <w:rPr>
          <w:rFonts w:ascii="Times New Roman" w:hAnsi="Times New Roman"/>
          <w:sz w:val="24"/>
          <w:szCs w:val="24"/>
        </w:rPr>
        <w:t>obý v</w:t>
      </w:r>
      <w:r w:rsidR="00653E87" w:rsidRPr="00DF1F21">
        <w:rPr>
          <w:rFonts w:ascii="Times New Roman" w:hAnsi="Times New Roman"/>
          <w:sz w:val="24"/>
          <w:szCs w:val="24"/>
        </w:rPr>
        <w:t>ýhled rozpočtu</w:t>
      </w:r>
      <w:r w:rsidRPr="00DF1F21">
        <w:rPr>
          <w:rFonts w:ascii="Times New Roman" w:hAnsi="Times New Roman"/>
          <w:sz w:val="24"/>
          <w:szCs w:val="24"/>
        </w:rPr>
        <w:t>, schválená rozpočtová opatření, která upravuj</w:t>
      </w:r>
      <w:r w:rsidR="0012165F" w:rsidRPr="00DF1F21">
        <w:rPr>
          <w:rFonts w:ascii="Times New Roman" w:hAnsi="Times New Roman"/>
          <w:sz w:val="24"/>
          <w:szCs w:val="24"/>
        </w:rPr>
        <w:t xml:space="preserve">í schválený rozpočet na </w:t>
      </w:r>
      <w:r w:rsidR="00653E87" w:rsidRPr="00DF1F21">
        <w:rPr>
          <w:rFonts w:ascii="Times New Roman" w:hAnsi="Times New Roman"/>
          <w:sz w:val="24"/>
          <w:szCs w:val="24"/>
        </w:rPr>
        <w:t>aktuální rok</w:t>
      </w:r>
      <w:r w:rsidRPr="00DF1F21">
        <w:rPr>
          <w:rFonts w:ascii="Times New Roman" w:hAnsi="Times New Roman"/>
          <w:sz w:val="24"/>
          <w:szCs w:val="24"/>
        </w:rPr>
        <w:t xml:space="preserve">,  </w:t>
      </w:r>
      <w:r w:rsidR="0012165F" w:rsidRPr="00DF1F21">
        <w:rPr>
          <w:rFonts w:ascii="Times New Roman" w:hAnsi="Times New Roman"/>
          <w:sz w:val="24"/>
          <w:szCs w:val="24"/>
        </w:rPr>
        <w:t xml:space="preserve">návrh závěrečného účtu, </w:t>
      </w:r>
      <w:r w:rsidRPr="00DF1F21">
        <w:rPr>
          <w:rFonts w:ascii="Times New Roman" w:hAnsi="Times New Roman"/>
          <w:sz w:val="24"/>
          <w:szCs w:val="24"/>
        </w:rPr>
        <w:t>schválený</w:t>
      </w:r>
      <w:r w:rsidR="00653E87" w:rsidRPr="00DF1F21">
        <w:rPr>
          <w:rFonts w:ascii="Times New Roman" w:hAnsi="Times New Roman"/>
          <w:sz w:val="24"/>
          <w:szCs w:val="24"/>
        </w:rPr>
        <w:t xml:space="preserve"> závěrečný účet obce</w:t>
      </w:r>
      <w:r w:rsidRPr="00DF1F21">
        <w:rPr>
          <w:rFonts w:ascii="Times New Roman" w:hAnsi="Times New Roman"/>
          <w:sz w:val="24"/>
          <w:szCs w:val="24"/>
        </w:rPr>
        <w:t xml:space="preserve"> a schválená pravidla rozpočtového provizoria  jsou nebo budou zveřejňovány na internetových stránkách obce Bohušice </w:t>
      </w:r>
      <w:hyperlink r:id="rId4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1AF038FE" w14:textId="77777777" w:rsidR="008E3C2C" w:rsidRPr="00DF1F21" w:rsidRDefault="00AE7B03" w:rsidP="00DF1F21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="008E3C2C"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0CC71D40" w14:textId="77777777" w:rsidR="008E3C2C" w:rsidRPr="00DF1F21" w:rsidRDefault="008E3C2C" w:rsidP="00DF1F21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4DB9E3D6" w14:textId="77777777" w:rsidR="008E3C2C" w:rsidRPr="00DF1F21" w:rsidRDefault="0012165F" w:rsidP="00DF1F21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653E87" w:rsidRPr="00DF1F21">
        <w:rPr>
          <w:rFonts w:ascii="Times New Roman" w:hAnsi="Times New Roman"/>
          <w:sz w:val="24"/>
          <w:szCs w:val="24"/>
        </w:rPr>
        <w:t>21.11</w:t>
      </w:r>
      <w:r w:rsidRPr="00DF1F21">
        <w:rPr>
          <w:rFonts w:ascii="Times New Roman" w:hAnsi="Times New Roman"/>
          <w:sz w:val="24"/>
          <w:szCs w:val="24"/>
        </w:rPr>
        <w:t>.2019</w:t>
      </w:r>
    </w:p>
    <w:p w14:paraId="6F665C6F" w14:textId="77777777" w:rsidR="008E3C2C" w:rsidRPr="00DF1F21" w:rsidRDefault="008E3C2C" w:rsidP="00DF1F21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DF1F21" w14:paraId="079D09D5" w14:textId="77777777" w:rsidTr="00FD4821">
        <w:tc>
          <w:tcPr>
            <w:tcW w:w="10295" w:type="dxa"/>
            <w:gridSpan w:val="4"/>
            <w:shd w:val="clear" w:color="auto" w:fill="auto"/>
          </w:tcPr>
          <w:p w14:paraId="44F50A68" w14:textId="77777777" w:rsidR="00DF1F21" w:rsidRDefault="00DF1F21" w:rsidP="00DF1F2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Bohušice, Bohušice 37,675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00376078</w:t>
            </w:r>
          </w:p>
        </w:tc>
      </w:tr>
      <w:tr w:rsidR="00DF1F21" w14:paraId="63A7E0B5" w14:textId="77777777" w:rsidTr="00FD4821">
        <w:trPr>
          <w:trHeight w:val="663"/>
        </w:trPr>
        <w:tc>
          <w:tcPr>
            <w:tcW w:w="3544" w:type="dxa"/>
            <w:shd w:val="clear" w:color="auto" w:fill="auto"/>
          </w:tcPr>
          <w:p w14:paraId="2E8EDFE3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3A2FC116" w14:textId="77777777" w:rsidR="00DF1F21" w:rsidRDefault="00DF1F21" w:rsidP="00FF1F9D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  <w:shd w:val="clear" w:color="auto" w:fill="auto"/>
          </w:tcPr>
          <w:p w14:paraId="550F369E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  <w:shd w:val="clear" w:color="auto" w:fill="auto"/>
          </w:tcPr>
          <w:p w14:paraId="43AF2C2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  <w:shd w:val="clear" w:color="auto" w:fill="auto"/>
          </w:tcPr>
          <w:p w14:paraId="323CDAEF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DF1F21" w14:paraId="50EE3369" w14:textId="77777777" w:rsidTr="00FD4821">
        <w:tc>
          <w:tcPr>
            <w:tcW w:w="3544" w:type="dxa"/>
            <w:shd w:val="clear" w:color="auto" w:fill="auto"/>
          </w:tcPr>
          <w:p w14:paraId="3A64707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2020</w:t>
            </w:r>
          </w:p>
        </w:tc>
        <w:tc>
          <w:tcPr>
            <w:tcW w:w="2127" w:type="dxa"/>
            <w:shd w:val="clear" w:color="auto" w:fill="auto"/>
          </w:tcPr>
          <w:p w14:paraId="3A3AA67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Zastupitelstvo obce </w:t>
            </w:r>
          </w:p>
        </w:tc>
        <w:tc>
          <w:tcPr>
            <w:tcW w:w="2783" w:type="dxa"/>
            <w:shd w:val="clear" w:color="auto" w:fill="auto"/>
          </w:tcPr>
          <w:p w14:paraId="771045DE" w14:textId="77777777" w:rsidR="00DF1F21" w:rsidRDefault="00DF1F21" w:rsidP="00DF1F2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13.12.2019 – 2019/12/4</w:t>
            </w:r>
          </w:p>
        </w:tc>
        <w:tc>
          <w:tcPr>
            <w:tcW w:w="1841" w:type="dxa"/>
            <w:shd w:val="clear" w:color="auto" w:fill="auto"/>
          </w:tcPr>
          <w:p w14:paraId="4655496A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</w:t>
            </w:r>
          </w:p>
        </w:tc>
      </w:tr>
      <w:tr w:rsidR="00DF1F21" w14:paraId="2B1D33CE" w14:textId="77777777" w:rsidTr="00FD4821">
        <w:tc>
          <w:tcPr>
            <w:tcW w:w="3544" w:type="dxa"/>
            <w:shd w:val="clear" w:color="auto" w:fill="auto"/>
          </w:tcPr>
          <w:p w14:paraId="5D371D0F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F1AE2">
              <w:rPr>
                <w:sz w:val="24"/>
                <w:szCs w:val="24"/>
              </w:rPr>
              <w:t>Rozpočtové opatření č. 1/2020</w:t>
            </w:r>
          </w:p>
        </w:tc>
        <w:tc>
          <w:tcPr>
            <w:tcW w:w="2127" w:type="dxa"/>
            <w:shd w:val="clear" w:color="auto" w:fill="auto"/>
          </w:tcPr>
          <w:p w14:paraId="2662A117" w14:textId="77777777" w:rsidR="00DF1F21" w:rsidRDefault="004F1AE2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  <w:r w:rsidR="00DF1F2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30CAC4A0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F1AE2">
              <w:rPr>
                <w:sz w:val="24"/>
                <w:szCs w:val="24"/>
              </w:rPr>
              <w:t>10.02.2020</w:t>
            </w:r>
          </w:p>
        </w:tc>
        <w:tc>
          <w:tcPr>
            <w:tcW w:w="1841" w:type="dxa"/>
            <w:shd w:val="clear" w:color="auto" w:fill="auto"/>
          </w:tcPr>
          <w:p w14:paraId="6DE5FCB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F1AE2">
              <w:rPr>
                <w:sz w:val="24"/>
                <w:szCs w:val="24"/>
              </w:rPr>
              <w:t>07.03.2020</w:t>
            </w:r>
          </w:p>
        </w:tc>
      </w:tr>
      <w:tr w:rsidR="00FD4821" w14:paraId="26ECE833" w14:textId="77777777" w:rsidTr="00FD4821"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1D36" w14:textId="77777777" w:rsidR="00FD4821" w:rsidRDefault="00FD4821">
            <w:pPr>
              <w:pStyle w:val="Zpat"/>
              <w:tabs>
                <w:tab w:val="left" w:pos="3435"/>
              </w:tabs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Rozpočtové opatření č. 2/2020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5D02" w14:textId="77777777" w:rsidR="00FD4821" w:rsidRDefault="00FD4821">
            <w:pPr>
              <w:pStyle w:val="Zpat"/>
              <w:tabs>
                <w:tab w:val="left" w:pos="3435"/>
              </w:tabs>
              <w:spacing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starosta 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FF01" w14:textId="77777777" w:rsidR="00FD4821" w:rsidRDefault="00FD4821">
            <w:pPr>
              <w:pStyle w:val="Zpat"/>
              <w:tabs>
                <w:tab w:val="left" w:pos="3435"/>
              </w:tabs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30.03.2020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84B5" w14:textId="77777777" w:rsidR="00FD4821" w:rsidRDefault="00FD4821">
            <w:pPr>
              <w:pStyle w:val="Zpat"/>
              <w:tabs>
                <w:tab w:val="left" w:pos="3435"/>
              </w:tabs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06.04.2020</w:t>
            </w:r>
          </w:p>
        </w:tc>
      </w:tr>
      <w:tr w:rsidR="00DF1F21" w14:paraId="1DBCB976" w14:textId="77777777" w:rsidTr="00FD4821">
        <w:tc>
          <w:tcPr>
            <w:tcW w:w="3544" w:type="dxa"/>
            <w:shd w:val="clear" w:color="auto" w:fill="auto"/>
          </w:tcPr>
          <w:p w14:paraId="6994BB33" w14:textId="77777777" w:rsidR="00DF1F21" w:rsidRDefault="00FD48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2019 + Zpráva o přezkoumání hospodaření obce za rok 2019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09DE8918" w14:textId="77777777" w:rsidR="00DF1F21" w:rsidRDefault="00FD48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393E10F8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D4821">
              <w:rPr>
                <w:sz w:val="24"/>
                <w:szCs w:val="24"/>
              </w:rPr>
              <w:t>15.05.2020 – 2020/16/4</w:t>
            </w:r>
          </w:p>
        </w:tc>
        <w:tc>
          <w:tcPr>
            <w:tcW w:w="1841" w:type="dxa"/>
            <w:shd w:val="clear" w:color="auto" w:fill="auto"/>
          </w:tcPr>
          <w:p w14:paraId="1D1DDD3A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D4821">
              <w:rPr>
                <w:sz w:val="24"/>
                <w:szCs w:val="24"/>
              </w:rPr>
              <w:t>19.05.2020</w:t>
            </w:r>
          </w:p>
        </w:tc>
      </w:tr>
      <w:tr w:rsidR="00DF1F21" w14:paraId="6D26FDE3" w14:textId="77777777" w:rsidTr="00FD4821">
        <w:tc>
          <w:tcPr>
            <w:tcW w:w="3544" w:type="dxa"/>
            <w:shd w:val="clear" w:color="auto" w:fill="auto"/>
          </w:tcPr>
          <w:p w14:paraId="6C23B0F7" w14:textId="77777777" w:rsidR="00DF1F21" w:rsidRDefault="00F3130B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Rozpočtové opatření č. 3/2020</w:t>
            </w:r>
            <w:r w:rsidR="00DF1F2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</w:tcPr>
          <w:p w14:paraId="3048F06A" w14:textId="77777777" w:rsidR="00DF1F21" w:rsidRDefault="00F3130B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93BCF9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3130B">
              <w:rPr>
                <w:sz w:val="24"/>
                <w:szCs w:val="24"/>
              </w:rPr>
              <w:t>19.05.2020</w:t>
            </w:r>
          </w:p>
        </w:tc>
        <w:tc>
          <w:tcPr>
            <w:tcW w:w="1841" w:type="dxa"/>
            <w:shd w:val="clear" w:color="auto" w:fill="auto"/>
          </w:tcPr>
          <w:p w14:paraId="069715AB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3130B">
              <w:rPr>
                <w:sz w:val="24"/>
                <w:szCs w:val="24"/>
              </w:rPr>
              <w:t>26.05.2020</w:t>
            </w:r>
          </w:p>
        </w:tc>
      </w:tr>
      <w:tr w:rsidR="00DF1F21" w14:paraId="372BCB74" w14:textId="77777777" w:rsidTr="00FD4821">
        <w:tc>
          <w:tcPr>
            <w:tcW w:w="3544" w:type="dxa"/>
            <w:shd w:val="clear" w:color="auto" w:fill="auto"/>
          </w:tcPr>
          <w:p w14:paraId="0BE6D33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007FE">
              <w:rPr>
                <w:sz w:val="24"/>
                <w:szCs w:val="24"/>
              </w:rPr>
              <w:t>Rozpočtové opatření č. 4/2020</w:t>
            </w:r>
          </w:p>
        </w:tc>
        <w:tc>
          <w:tcPr>
            <w:tcW w:w="2127" w:type="dxa"/>
            <w:shd w:val="clear" w:color="auto" w:fill="auto"/>
          </w:tcPr>
          <w:p w14:paraId="3141D899" w14:textId="77777777" w:rsidR="00DF1F21" w:rsidRDefault="006007FE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61F237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007FE">
              <w:rPr>
                <w:sz w:val="24"/>
                <w:szCs w:val="24"/>
              </w:rPr>
              <w:t>16.06.2020</w:t>
            </w:r>
          </w:p>
        </w:tc>
        <w:tc>
          <w:tcPr>
            <w:tcW w:w="1841" w:type="dxa"/>
            <w:shd w:val="clear" w:color="auto" w:fill="auto"/>
          </w:tcPr>
          <w:p w14:paraId="33A0B425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007FE">
              <w:rPr>
                <w:sz w:val="24"/>
                <w:szCs w:val="24"/>
              </w:rPr>
              <w:t xml:space="preserve"> 01.07.2020</w:t>
            </w:r>
          </w:p>
        </w:tc>
      </w:tr>
      <w:tr w:rsidR="00DF1F21" w14:paraId="633BC0F2" w14:textId="77777777" w:rsidTr="00FD4821">
        <w:tc>
          <w:tcPr>
            <w:tcW w:w="3544" w:type="dxa"/>
            <w:shd w:val="clear" w:color="auto" w:fill="auto"/>
          </w:tcPr>
          <w:p w14:paraId="2628FD14" w14:textId="69EDFDA3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C4F8B">
              <w:rPr>
                <w:sz w:val="24"/>
                <w:szCs w:val="24"/>
              </w:rPr>
              <w:t>Rozpočtové opatření č. 5/2020</w:t>
            </w:r>
          </w:p>
        </w:tc>
        <w:tc>
          <w:tcPr>
            <w:tcW w:w="2127" w:type="dxa"/>
            <w:shd w:val="clear" w:color="auto" w:fill="auto"/>
          </w:tcPr>
          <w:p w14:paraId="0D81BD3D" w14:textId="74C5B2C9" w:rsidR="00DF1F21" w:rsidRDefault="008C4F8B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starosta 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5457FE3" w14:textId="391E80C0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C4F8B">
              <w:rPr>
                <w:sz w:val="24"/>
                <w:szCs w:val="24"/>
              </w:rPr>
              <w:t>10.08.2020</w:t>
            </w:r>
          </w:p>
        </w:tc>
        <w:tc>
          <w:tcPr>
            <w:tcW w:w="1841" w:type="dxa"/>
            <w:shd w:val="clear" w:color="auto" w:fill="auto"/>
          </w:tcPr>
          <w:p w14:paraId="1648002F" w14:textId="7110FA3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C4F8B">
              <w:rPr>
                <w:sz w:val="24"/>
                <w:szCs w:val="24"/>
              </w:rPr>
              <w:t xml:space="preserve">  25.08.2020</w:t>
            </w:r>
          </w:p>
        </w:tc>
      </w:tr>
      <w:tr w:rsidR="00DF1F21" w14:paraId="7939468B" w14:textId="77777777" w:rsidTr="00FD4821">
        <w:tc>
          <w:tcPr>
            <w:tcW w:w="3544" w:type="dxa"/>
            <w:shd w:val="clear" w:color="auto" w:fill="auto"/>
          </w:tcPr>
          <w:p w14:paraId="0665F4C3" w14:textId="467C28A8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E64FE">
              <w:rPr>
                <w:sz w:val="24"/>
                <w:szCs w:val="24"/>
              </w:rPr>
              <w:t>Návrh rozpočtu obce na rok 2021</w:t>
            </w:r>
          </w:p>
        </w:tc>
        <w:tc>
          <w:tcPr>
            <w:tcW w:w="2127" w:type="dxa"/>
            <w:shd w:val="clear" w:color="auto" w:fill="auto"/>
          </w:tcPr>
          <w:p w14:paraId="106B7F16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06F722D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1" w:type="dxa"/>
            <w:shd w:val="clear" w:color="auto" w:fill="auto"/>
          </w:tcPr>
          <w:p w14:paraId="5200869E" w14:textId="266A9151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DE64FE">
              <w:rPr>
                <w:sz w:val="24"/>
                <w:szCs w:val="24"/>
              </w:rPr>
              <w:t xml:space="preserve"> 24.11.2020</w:t>
            </w:r>
          </w:p>
        </w:tc>
      </w:tr>
      <w:tr w:rsidR="00DF1F21" w14:paraId="1E73BA12" w14:textId="77777777" w:rsidTr="00FD4821">
        <w:tc>
          <w:tcPr>
            <w:tcW w:w="3544" w:type="dxa"/>
            <w:shd w:val="clear" w:color="auto" w:fill="auto"/>
          </w:tcPr>
          <w:p w14:paraId="255438F6" w14:textId="122DFE06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03F3F">
              <w:rPr>
                <w:sz w:val="24"/>
                <w:szCs w:val="24"/>
              </w:rPr>
              <w:t>Rozpočtové opatření č. 6/2020</w:t>
            </w:r>
          </w:p>
        </w:tc>
        <w:tc>
          <w:tcPr>
            <w:tcW w:w="2127" w:type="dxa"/>
            <w:shd w:val="clear" w:color="auto" w:fill="auto"/>
          </w:tcPr>
          <w:p w14:paraId="2B19EF97" w14:textId="592104EC" w:rsidR="00DF1F21" w:rsidRDefault="00D03F3F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  <w:r w:rsidR="00DF1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1D092C81" w14:textId="4C2017B6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D03F3F">
              <w:rPr>
                <w:sz w:val="24"/>
                <w:szCs w:val="24"/>
              </w:rPr>
              <w:t>09.11.2020</w:t>
            </w:r>
          </w:p>
        </w:tc>
        <w:tc>
          <w:tcPr>
            <w:tcW w:w="1841" w:type="dxa"/>
            <w:shd w:val="clear" w:color="auto" w:fill="auto"/>
          </w:tcPr>
          <w:p w14:paraId="03FD10A2" w14:textId="05EB36B3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D03F3F">
              <w:rPr>
                <w:sz w:val="24"/>
                <w:szCs w:val="24"/>
              </w:rPr>
              <w:t>01.12.202</w:t>
            </w:r>
            <w:r w:rsidR="004F1204">
              <w:rPr>
                <w:sz w:val="24"/>
                <w:szCs w:val="24"/>
              </w:rPr>
              <w:t>0</w:t>
            </w:r>
          </w:p>
        </w:tc>
      </w:tr>
      <w:tr w:rsidR="00DF1F21" w14:paraId="118D3E13" w14:textId="77777777" w:rsidTr="00FD4821">
        <w:tc>
          <w:tcPr>
            <w:tcW w:w="3544" w:type="dxa"/>
            <w:shd w:val="clear" w:color="auto" w:fill="auto"/>
          </w:tcPr>
          <w:p w14:paraId="58B60640" w14:textId="6C84767F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55AC3">
              <w:rPr>
                <w:sz w:val="24"/>
                <w:szCs w:val="24"/>
              </w:rPr>
              <w:t>Rozpočtové opatření č. 7/2020</w:t>
            </w:r>
          </w:p>
        </w:tc>
        <w:tc>
          <w:tcPr>
            <w:tcW w:w="2127" w:type="dxa"/>
            <w:shd w:val="clear" w:color="auto" w:fill="auto"/>
          </w:tcPr>
          <w:p w14:paraId="5A1AAA8D" w14:textId="21FE664F" w:rsidR="00DF1F21" w:rsidRDefault="00C55AC3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  <w:r w:rsidR="00DF1F2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4C0DD33D" w14:textId="2D52B65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55AC3">
              <w:rPr>
                <w:sz w:val="24"/>
                <w:szCs w:val="24"/>
              </w:rPr>
              <w:t>09.12.2020</w:t>
            </w:r>
          </w:p>
        </w:tc>
        <w:tc>
          <w:tcPr>
            <w:tcW w:w="1841" w:type="dxa"/>
            <w:shd w:val="clear" w:color="auto" w:fill="auto"/>
          </w:tcPr>
          <w:p w14:paraId="496DBA34" w14:textId="4A105069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55AC3">
              <w:rPr>
                <w:sz w:val="24"/>
                <w:szCs w:val="24"/>
              </w:rPr>
              <w:t>28.12.2020</w:t>
            </w:r>
          </w:p>
        </w:tc>
      </w:tr>
      <w:tr w:rsidR="00DF1F21" w14:paraId="24CEFAD9" w14:textId="77777777" w:rsidTr="00FD4821">
        <w:tc>
          <w:tcPr>
            <w:tcW w:w="3544" w:type="dxa"/>
            <w:shd w:val="clear" w:color="auto" w:fill="auto"/>
          </w:tcPr>
          <w:p w14:paraId="729328EE" w14:textId="7138DF30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7B03">
              <w:rPr>
                <w:sz w:val="24"/>
                <w:szCs w:val="24"/>
              </w:rPr>
              <w:t>Rozpočtové opatření č. 8/2020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12961DFC" w14:textId="2230D5F4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E7B03">
              <w:rPr>
                <w:sz w:val="24"/>
                <w:szCs w:val="24"/>
              </w:rPr>
              <w:t>starosta</w:t>
            </w:r>
          </w:p>
        </w:tc>
        <w:tc>
          <w:tcPr>
            <w:tcW w:w="2783" w:type="dxa"/>
            <w:shd w:val="clear" w:color="auto" w:fill="auto"/>
          </w:tcPr>
          <w:p w14:paraId="24091933" w14:textId="399A391B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7B03">
              <w:rPr>
                <w:sz w:val="24"/>
                <w:szCs w:val="24"/>
              </w:rPr>
              <w:t>18.12.2020</w:t>
            </w:r>
          </w:p>
        </w:tc>
        <w:tc>
          <w:tcPr>
            <w:tcW w:w="1841" w:type="dxa"/>
            <w:shd w:val="clear" w:color="auto" w:fill="auto"/>
          </w:tcPr>
          <w:p w14:paraId="0C188C67" w14:textId="3B40E7F9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E7B03">
              <w:rPr>
                <w:sz w:val="24"/>
                <w:szCs w:val="24"/>
              </w:rPr>
              <w:t>04.01.2021</w:t>
            </w:r>
          </w:p>
        </w:tc>
      </w:tr>
      <w:tr w:rsidR="00DF1F21" w14:paraId="1347BDCE" w14:textId="77777777" w:rsidTr="00FD4821">
        <w:tc>
          <w:tcPr>
            <w:tcW w:w="3544" w:type="dxa"/>
            <w:shd w:val="clear" w:color="auto" w:fill="auto"/>
          </w:tcPr>
          <w:p w14:paraId="337A2FD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718A6993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6601331F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7131CE1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F1F21" w14:paraId="2DC9EFE4" w14:textId="77777777" w:rsidTr="00FD4821">
        <w:tc>
          <w:tcPr>
            <w:tcW w:w="3544" w:type="dxa"/>
            <w:shd w:val="clear" w:color="auto" w:fill="auto"/>
          </w:tcPr>
          <w:p w14:paraId="4249480D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105DE7C1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D908018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2B8F26A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F1F21" w14:paraId="404A195F" w14:textId="77777777" w:rsidTr="00FD4821">
        <w:tc>
          <w:tcPr>
            <w:tcW w:w="3544" w:type="dxa"/>
            <w:shd w:val="clear" w:color="auto" w:fill="auto"/>
          </w:tcPr>
          <w:p w14:paraId="3704CBE7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</w:tcPr>
          <w:p w14:paraId="4E0F4119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3A41304D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71E6DA1A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F1F21" w14:paraId="6F24470D" w14:textId="77777777" w:rsidTr="00FD4821">
        <w:tc>
          <w:tcPr>
            <w:tcW w:w="3544" w:type="dxa"/>
            <w:shd w:val="clear" w:color="auto" w:fill="auto"/>
          </w:tcPr>
          <w:p w14:paraId="75BC2A26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4EA9EF70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68536A6F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1" w:type="dxa"/>
            <w:shd w:val="clear" w:color="auto" w:fill="auto"/>
          </w:tcPr>
          <w:p w14:paraId="632720DA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</w:tr>
      <w:tr w:rsidR="00DF1F21" w14:paraId="277D81DD" w14:textId="77777777" w:rsidTr="00FD4821">
        <w:tc>
          <w:tcPr>
            <w:tcW w:w="3544" w:type="dxa"/>
            <w:shd w:val="clear" w:color="auto" w:fill="auto"/>
          </w:tcPr>
          <w:p w14:paraId="5DC6A13A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2824104E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0A9238D6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269B1B92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F1F21" w14:paraId="3305DF51" w14:textId="77777777" w:rsidTr="00FD4821">
        <w:tc>
          <w:tcPr>
            <w:tcW w:w="3544" w:type="dxa"/>
            <w:shd w:val="clear" w:color="auto" w:fill="auto"/>
          </w:tcPr>
          <w:p w14:paraId="14EBBC40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32A1A93C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EE62F4C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FB161E8" w14:textId="77777777" w:rsidR="00DF1F21" w:rsidRDefault="00DF1F21" w:rsidP="00FF1F9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0354FEB2" w14:textId="77777777" w:rsidR="00A41D9C" w:rsidRPr="00DF1F21" w:rsidRDefault="00A41D9C" w:rsidP="00DF1F21">
      <w:pPr>
        <w:spacing w:after="0"/>
        <w:rPr>
          <w:sz w:val="24"/>
          <w:szCs w:val="24"/>
        </w:rPr>
      </w:pPr>
    </w:p>
    <w:sectPr w:rsidR="00A41D9C" w:rsidRPr="00DF1F21" w:rsidSect="00A41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C2C"/>
    <w:rsid w:val="00082A4D"/>
    <w:rsid w:val="000F6CEC"/>
    <w:rsid w:val="0012165F"/>
    <w:rsid w:val="003026D5"/>
    <w:rsid w:val="003607DC"/>
    <w:rsid w:val="004F1204"/>
    <w:rsid w:val="004F1AE2"/>
    <w:rsid w:val="004F5B63"/>
    <w:rsid w:val="006007FE"/>
    <w:rsid w:val="00653E87"/>
    <w:rsid w:val="006942AB"/>
    <w:rsid w:val="006B1341"/>
    <w:rsid w:val="00727813"/>
    <w:rsid w:val="0077004D"/>
    <w:rsid w:val="00817DAB"/>
    <w:rsid w:val="008447CB"/>
    <w:rsid w:val="008C4F8B"/>
    <w:rsid w:val="008E3C2C"/>
    <w:rsid w:val="008F35C2"/>
    <w:rsid w:val="00965FE5"/>
    <w:rsid w:val="00A41D9C"/>
    <w:rsid w:val="00AB53DD"/>
    <w:rsid w:val="00AE7B03"/>
    <w:rsid w:val="00C55AC3"/>
    <w:rsid w:val="00C5738E"/>
    <w:rsid w:val="00CD29D2"/>
    <w:rsid w:val="00CF5953"/>
    <w:rsid w:val="00D03F3F"/>
    <w:rsid w:val="00D66F81"/>
    <w:rsid w:val="00DB01DC"/>
    <w:rsid w:val="00DE64FE"/>
    <w:rsid w:val="00DF1F21"/>
    <w:rsid w:val="00F3130B"/>
    <w:rsid w:val="00FD4821"/>
    <w:rsid w:val="00FE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4690"/>
  <w15:docId w15:val="{C522BA55-38CC-4A32-B600-803A7DE62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E3C2C"/>
    <w:pPr>
      <w:autoSpaceDN w:val="0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3C2C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DF1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1F21"/>
    <w:rPr>
      <w:rFonts w:ascii="Calibri" w:eastAsia="Times New Roman" w:hAnsi="Calibri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Účetní</dc:creator>
  <cp:lastModifiedBy>Obec Blatnice</cp:lastModifiedBy>
  <cp:revision>6</cp:revision>
  <cp:lastPrinted>2021-01-04T14:59:00Z</cp:lastPrinted>
  <dcterms:created xsi:type="dcterms:W3CDTF">2020-12-28T11:55:00Z</dcterms:created>
  <dcterms:modified xsi:type="dcterms:W3CDTF">2021-01-04T14:59:00Z</dcterms:modified>
</cp:coreProperties>
</file>