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B418" w14:textId="6E705BF7" w:rsidR="0007131C" w:rsidRDefault="0007131C" w:rsidP="008E2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6D96">
        <w:rPr>
          <w:rFonts w:ascii="Times New Roman" w:hAnsi="Times New Roman"/>
          <w:b/>
          <w:sz w:val="24"/>
          <w:szCs w:val="24"/>
          <w:u w:val="single"/>
        </w:rPr>
        <w:t>OZNÁMENÍ</w:t>
      </w:r>
      <w:r w:rsidR="000C09C8">
        <w:rPr>
          <w:rFonts w:ascii="Times New Roman" w:hAnsi="Times New Roman"/>
          <w:b/>
          <w:sz w:val="24"/>
          <w:szCs w:val="24"/>
          <w:u w:val="single"/>
        </w:rPr>
        <w:t xml:space="preserve"> na rok 202</w:t>
      </w:r>
      <w:r w:rsidR="004C3306">
        <w:rPr>
          <w:rFonts w:ascii="Times New Roman" w:hAnsi="Times New Roman"/>
          <w:b/>
          <w:sz w:val="24"/>
          <w:szCs w:val="24"/>
          <w:u w:val="single"/>
        </w:rPr>
        <w:t>2</w:t>
      </w:r>
      <w:r w:rsidRPr="00A76D96">
        <w:rPr>
          <w:rFonts w:ascii="Times New Roman" w:hAnsi="Times New Roman"/>
          <w:b/>
          <w:sz w:val="24"/>
          <w:szCs w:val="24"/>
          <w:u w:val="single"/>
        </w:rPr>
        <w:t>- zveřejnění dokumentů dle novely zákona č. 250/2000 Sb., o rozpočtových pravidle</w:t>
      </w:r>
      <w:r w:rsidR="00776D1D" w:rsidRPr="00A76D96">
        <w:rPr>
          <w:rFonts w:ascii="Times New Roman" w:hAnsi="Times New Roman"/>
          <w:b/>
          <w:sz w:val="24"/>
          <w:szCs w:val="24"/>
          <w:u w:val="single"/>
        </w:rPr>
        <w:t>ch</w:t>
      </w:r>
      <w:r w:rsidRPr="00A76D96">
        <w:rPr>
          <w:rFonts w:ascii="Times New Roman" w:hAnsi="Times New Roman"/>
          <w:b/>
          <w:sz w:val="24"/>
          <w:szCs w:val="24"/>
          <w:u w:val="single"/>
        </w:rPr>
        <w:t xml:space="preserve"> územních rozpočtů</w:t>
      </w:r>
    </w:p>
    <w:p w14:paraId="6784FB67" w14:textId="77777777" w:rsidR="004C3306" w:rsidRPr="00A76D96" w:rsidRDefault="004C3306" w:rsidP="008E2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C8169F" w14:textId="24772DA9" w:rsidR="000C09C8" w:rsidRDefault="000C09C8" w:rsidP="00EB1D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1F21">
        <w:rPr>
          <w:rFonts w:ascii="Times New Roman" w:hAnsi="Times New Roman"/>
          <w:sz w:val="24"/>
          <w:szCs w:val="24"/>
        </w:rPr>
        <w:t>Obec Bohušice oznamuje, že návrh rozpočtu, schválený rozpočet obce,  návrh střednědobého výhled</w:t>
      </w:r>
      <w:r w:rsidR="004C3306">
        <w:rPr>
          <w:rFonts w:ascii="Times New Roman" w:hAnsi="Times New Roman"/>
          <w:sz w:val="24"/>
          <w:szCs w:val="24"/>
        </w:rPr>
        <w:t>u</w:t>
      </w:r>
      <w:r w:rsidRPr="00DF1F21">
        <w:rPr>
          <w:rFonts w:ascii="Times New Roman" w:hAnsi="Times New Roman"/>
          <w:sz w:val="24"/>
          <w:szCs w:val="24"/>
        </w:rPr>
        <w:t xml:space="preserve"> rozpočtu na aktuální rok, schválený střednědobý výhled rozpočtu, schválená rozpočtová opatření, která upravují schválený rozpočet na aktuální rok,  návrh závěrečného účtu, schválený závěrečný účet obce a schválená pravidla rozpočtového provizoria  jsou nebo budou zveřejňovány na internetových stránkách obce Bohušice </w:t>
      </w:r>
      <w:hyperlink r:id="rId7" w:history="1">
        <w:r w:rsidRPr="00DF1F21">
          <w:rPr>
            <w:rStyle w:val="Hypertextovodkaz"/>
            <w:rFonts w:ascii="Times New Roman" w:hAnsi="Times New Roman"/>
            <w:sz w:val="24"/>
            <w:szCs w:val="24"/>
          </w:rPr>
          <w:t>www.obecbohusice.cz</w:t>
        </w:r>
      </w:hyperlink>
      <w:r w:rsidRPr="00DF1F21">
        <w:rPr>
          <w:rFonts w:ascii="Times New Roman" w:hAnsi="Times New Roman"/>
          <w:sz w:val="24"/>
          <w:szCs w:val="24"/>
        </w:rPr>
        <w:t xml:space="preserve"> pod záložkou dokumenty na adrese:</w:t>
      </w:r>
    </w:p>
    <w:p w14:paraId="20188577" w14:textId="77777777" w:rsidR="000C09C8" w:rsidRPr="00DF1F21" w:rsidRDefault="00000000" w:rsidP="00EB1DF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C09C8" w:rsidRPr="00DF1F21">
          <w:rPr>
            <w:rStyle w:val="Hypertextovodkaz"/>
            <w:rFonts w:ascii="Times New Roman" w:hAnsi="Times New Roman"/>
            <w:sz w:val="24"/>
            <w:szCs w:val="24"/>
          </w:rPr>
          <w:t>http://www.obecbohusice.cz/dokumenty</w:t>
        </w:r>
      </w:hyperlink>
    </w:p>
    <w:p w14:paraId="67C4E671" w14:textId="77777777" w:rsidR="000C09C8" w:rsidRPr="00DF1F21" w:rsidRDefault="000C09C8" w:rsidP="00EB1DFB">
      <w:pPr>
        <w:spacing w:after="0"/>
        <w:rPr>
          <w:rFonts w:ascii="Times New Roman" w:hAnsi="Times New Roman"/>
          <w:sz w:val="24"/>
          <w:szCs w:val="24"/>
        </w:rPr>
      </w:pPr>
      <w:r w:rsidRPr="00DF1F21">
        <w:rPr>
          <w:rFonts w:ascii="Times New Roman" w:hAnsi="Times New Roman"/>
          <w:sz w:val="24"/>
          <w:szCs w:val="24"/>
        </w:rPr>
        <w:t>Do listinné podoby výše uvedených dokumentů je možné nahlédnout v sídle obce Bohušice, Bohušice 37, 675 51 Bohušice.</w:t>
      </w:r>
    </w:p>
    <w:p w14:paraId="07C97072" w14:textId="1EFD1737" w:rsidR="000C09C8" w:rsidRPr="00DF1F21" w:rsidRDefault="000C09C8" w:rsidP="00EB1DFB">
      <w:pPr>
        <w:spacing w:after="0"/>
        <w:rPr>
          <w:rFonts w:ascii="Times New Roman" w:hAnsi="Times New Roman"/>
          <w:sz w:val="24"/>
          <w:szCs w:val="24"/>
        </w:rPr>
      </w:pPr>
      <w:r w:rsidRPr="00DF1F21">
        <w:rPr>
          <w:rFonts w:ascii="Times New Roman" w:hAnsi="Times New Roman"/>
          <w:sz w:val="24"/>
          <w:szCs w:val="24"/>
        </w:rPr>
        <w:t xml:space="preserve">Vyvěšeno: </w:t>
      </w:r>
      <w:r w:rsidR="004C3306">
        <w:rPr>
          <w:rFonts w:ascii="Times New Roman" w:hAnsi="Times New Roman"/>
          <w:sz w:val="24"/>
          <w:szCs w:val="24"/>
        </w:rPr>
        <w:t>11.12.2021</w:t>
      </w:r>
    </w:p>
    <w:p w14:paraId="55EB6E66" w14:textId="61BED2F2" w:rsidR="000C09C8" w:rsidRDefault="000C09C8" w:rsidP="000C09C8">
      <w:pPr>
        <w:spacing w:after="0"/>
        <w:rPr>
          <w:rFonts w:ascii="Times New Roman" w:hAnsi="Times New Roman"/>
          <w:sz w:val="24"/>
          <w:szCs w:val="24"/>
        </w:rPr>
      </w:pPr>
      <w:r w:rsidRPr="00DF1F21">
        <w:rPr>
          <w:rFonts w:ascii="Times New Roman" w:hAnsi="Times New Roman"/>
          <w:sz w:val="24"/>
          <w:szCs w:val="24"/>
        </w:rPr>
        <w:t>Sňato:</w:t>
      </w:r>
    </w:p>
    <w:p w14:paraId="70AF765D" w14:textId="77777777" w:rsidR="004C3306" w:rsidRPr="00DF1F21" w:rsidRDefault="004C3306" w:rsidP="000C09C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2783"/>
        <w:gridCol w:w="1841"/>
      </w:tblGrid>
      <w:tr w:rsidR="008C0BF3" w14:paraId="09BFD75D" w14:textId="77777777" w:rsidTr="007934F5">
        <w:tc>
          <w:tcPr>
            <w:tcW w:w="10295" w:type="dxa"/>
            <w:gridSpan w:val="4"/>
            <w:shd w:val="clear" w:color="auto" w:fill="auto"/>
          </w:tcPr>
          <w:p w14:paraId="032A5307" w14:textId="77777777" w:rsidR="008C0BF3" w:rsidRDefault="00776D1D" w:rsidP="009A4353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Oznámení o zveřejnění dokumentů rozpočtového hospodaření </w:t>
            </w:r>
            <w:r>
              <w:rPr>
                <w:b/>
                <w:color w:val="000000"/>
                <w:sz w:val="24"/>
                <w:szCs w:val="24"/>
              </w:rPr>
              <w:br/>
              <w:t>obce Blatnice, Blatnice 132,675 51  Jaroměřice nad Rokytnou, IČO 00375403</w:t>
            </w:r>
          </w:p>
        </w:tc>
      </w:tr>
      <w:tr w:rsidR="005A79B1" w14:paraId="73630CE6" w14:textId="77777777" w:rsidTr="007934F5">
        <w:trPr>
          <w:trHeight w:val="663"/>
        </w:trPr>
        <w:tc>
          <w:tcPr>
            <w:tcW w:w="3544" w:type="dxa"/>
            <w:shd w:val="clear" w:color="auto" w:fill="auto"/>
          </w:tcPr>
          <w:p w14:paraId="1FB5B786" w14:textId="77777777" w:rsidR="005A79B1" w:rsidRDefault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Název dokumentu </w:t>
            </w:r>
          </w:p>
          <w:p w14:paraId="194E44A6" w14:textId="77777777" w:rsidR="005A79B1" w:rsidRDefault="005A79B1" w:rsidP="007934F5">
            <w:pPr>
              <w:tabs>
                <w:tab w:val="left" w:pos="100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14:paraId="6AAC48A4" w14:textId="77777777" w:rsidR="005A79B1" w:rsidRDefault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Orgán, který dokument schválil</w:t>
            </w:r>
          </w:p>
        </w:tc>
        <w:tc>
          <w:tcPr>
            <w:tcW w:w="2783" w:type="dxa"/>
            <w:shd w:val="clear" w:color="auto" w:fill="auto"/>
          </w:tcPr>
          <w:p w14:paraId="6E6BA3D7" w14:textId="77777777" w:rsidR="005A79B1" w:rsidRDefault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schválení – usnesení</w:t>
            </w:r>
          </w:p>
        </w:tc>
        <w:tc>
          <w:tcPr>
            <w:tcW w:w="1841" w:type="dxa"/>
            <w:shd w:val="clear" w:color="auto" w:fill="auto"/>
          </w:tcPr>
          <w:p w14:paraId="3279529D" w14:textId="77777777" w:rsidR="005A79B1" w:rsidRDefault="005A79B1" w:rsidP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vyvěšení</w:t>
            </w:r>
          </w:p>
        </w:tc>
      </w:tr>
      <w:tr w:rsidR="005A79B1" w14:paraId="6EB73C35" w14:textId="77777777" w:rsidTr="007934F5">
        <w:tc>
          <w:tcPr>
            <w:tcW w:w="3544" w:type="dxa"/>
            <w:shd w:val="clear" w:color="auto" w:fill="auto"/>
          </w:tcPr>
          <w:p w14:paraId="39F2D8C7" w14:textId="6540DBBA" w:rsidR="005A79B1" w:rsidRDefault="002D7C79" w:rsidP="008E284B">
            <w:pPr>
              <w:pStyle w:val="Zpat"/>
              <w:tabs>
                <w:tab w:val="clear" w:pos="4536"/>
                <w:tab w:val="clear" w:pos="9072"/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Schválený rozpočet obce na rok 202</w:t>
            </w:r>
            <w:r w:rsidR="004C330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47322A2" w14:textId="77777777" w:rsidR="005A79B1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  <w:r w:rsidR="008E2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4004809C" w14:textId="4C6C04B5" w:rsidR="005A79B1" w:rsidRDefault="008E284B" w:rsidP="00776D1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>1</w:t>
            </w:r>
            <w:r w:rsidR="004C3306">
              <w:rPr>
                <w:sz w:val="24"/>
                <w:szCs w:val="24"/>
              </w:rPr>
              <w:t>0</w:t>
            </w:r>
            <w:r w:rsidR="00511787">
              <w:rPr>
                <w:sz w:val="24"/>
                <w:szCs w:val="24"/>
              </w:rPr>
              <w:t>.12.202</w:t>
            </w:r>
            <w:r w:rsidR="004C3306">
              <w:rPr>
                <w:sz w:val="24"/>
                <w:szCs w:val="24"/>
              </w:rPr>
              <w:t>1</w:t>
            </w:r>
            <w:r w:rsidR="002D7C79">
              <w:rPr>
                <w:sz w:val="24"/>
                <w:szCs w:val="24"/>
              </w:rPr>
              <w:t xml:space="preserve"> – </w:t>
            </w:r>
            <w:r w:rsidR="00511787">
              <w:rPr>
                <w:sz w:val="24"/>
                <w:szCs w:val="24"/>
              </w:rPr>
              <w:t>2</w:t>
            </w:r>
            <w:r w:rsidR="004C3306">
              <w:rPr>
                <w:sz w:val="24"/>
                <w:szCs w:val="24"/>
              </w:rPr>
              <w:t>1</w:t>
            </w:r>
            <w:r w:rsidR="002D7C79">
              <w:rPr>
                <w:sz w:val="24"/>
                <w:szCs w:val="24"/>
              </w:rPr>
              <w:t>/</w:t>
            </w:r>
            <w:r w:rsidR="00511787">
              <w:rPr>
                <w:sz w:val="24"/>
                <w:szCs w:val="24"/>
              </w:rPr>
              <w:t>2</w:t>
            </w:r>
            <w:r w:rsidR="004C3306">
              <w:rPr>
                <w:sz w:val="24"/>
                <w:szCs w:val="24"/>
              </w:rPr>
              <w:t>7</w:t>
            </w:r>
            <w:r w:rsidR="002D7C79">
              <w:rPr>
                <w:sz w:val="24"/>
                <w:szCs w:val="24"/>
              </w:rPr>
              <w:t>/</w:t>
            </w:r>
            <w:r w:rsidR="00511787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07C6BFC2" w14:textId="6AFF4DEA" w:rsidR="005A79B1" w:rsidRDefault="004C3306" w:rsidP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</w:t>
            </w:r>
          </w:p>
        </w:tc>
      </w:tr>
      <w:tr w:rsidR="005A79B1" w14:paraId="5ACD8A0D" w14:textId="77777777" w:rsidTr="007934F5">
        <w:tc>
          <w:tcPr>
            <w:tcW w:w="3544" w:type="dxa"/>
            <w:shd w:val="clear" w:color="auto" w:fill="auto"/>
          </w:tcPr>
          <w:p w14:paraId="068DA914" w14:textId="41A163F3" w:rsidR="005A79B1" w:rsidRDefault="009909E6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1/2022</w:t>
            </w:r>
          </w:p>
        </w:tc>
        <w:tc>
          <w:tcPr>
            <w:tcW w:w="2127" w:type="dxa"/>
            <w:shd w:val="clear" w:color="auto" w:fill="auto"/>
          </w:tcPr>
          <w:p w14:paraId="039C266E" w14:textId="3CDCC989" w:rsidR="005A79B1" w:rsidRDefault="004C3306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9E6">
              <w:rPr>
                <w:sz w:val="24"/>
                <w:szCs w:val="24"/>
              </w:rPr>
              <w:t>Starosta obce</w:t>
            </w:r>
          </w:p>
        </w:tc>
        <w:tc>
          <w:tcPr>
            <w:tcW w:w="2783" w:type="dxa"/>
            <w:shd w:val="clear" w:color="auto" w:fill="auto"/>
          </w:tcPr>
          <w:p w14:paraId="187B0C5A" w14:textId="407F2C35" w:rsidR="005A79B1" w:rsidRDefault="004C3306" w:rsidP="00776D1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09E6">
              <w:rPr>
                <w:sz w:val="24"/>
                <w:szCs w:val="24"/>
              </w:rPr>
              <w:t>25.03.2022</w:t>
            </w:r>
          </w:p>
        </w:tc>
        <w:tc>
          <w:tcPr>
            <w:tcW w:w="1841" w:type="dxa"/>
            <w:shd w:val="clear" w:color="auto" w:fill="auto"/>
          </w:tcPr>
          <w:p w14:paraId="439589A0" w14:textId="5D30E000" w:rsidR="005A79B1" w:rsidRDefault="000C09C8" w:rsidP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306">
              <w:rPr>
                <w:sz w:val="24"/>
                <w:szCs w:val="24"/>
              </w:rPr>
              <w:t xml:space="preserve"> </w:t>
            </w:r>
            <w:r w:rsidR="009909E6">
              <w:rPr>
                <w:sz w:val="24"/>
                <w:szCs w:val="24"/>
              </w:rPr>
              <w:t>30.03.2022</w:t>
            </w:r>
          </w:p>
        </w:tc>
      </w:tr>
      <w:tr w:rsidR="005A79B1" w14:paraId="516BF34A" w14:textId="77777777" w:rsidTr="007934F5">
        <w:tc>
          <w:tcPr>
            <w:tcW w:w="3544" w:type="dxa"/>
            <w:shd w:val="clear" w:color="auto" w:fill="auto"/>
          </w:tcPr>
          <w:p w14:paraId="1A360724" w14:textId="7ED1F4AB" w:rsidR="005A79B1" w:rsidRDefault="001F70A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Schválený závěrečný účet obce za rok 2021+Zpráva o přezkoumání hospodaření obce za rok 2021</w:t>
            </w:r>
          </w:p>
        </w:tc>
        <w:tc>
          <w:tcPr>
            <w:tcW w:w="2127" w:type="dxa"/>
            <w:shd w:val="clear" w:color="auto" w:fill="auto"/>
          </w:tcPr>
          <w:p w14:paraId="25BCB191" w14:textId="0BB3CF94" w:rsidR="005A79B1" w:rsidRDefault="001F70A6" w:rsidP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obce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52F4D813" w14:textId="666011C3" w:rsidR="005A79B1" w:rsidRDefault="000C09C8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306">
              <w:rPr>
                <w:sz w:val="24"/>
                <w:szCs w:val="24"/>
              </w:rPr>
              <w:t xml:space="preserve"> </w:t>
            </w:r>
            <w:r w:rsidR="001F70A6">
              <w:rPr>
                <w:sz w:val="24"/>
                <w:szCs w:val="24"/>
              </w:rPr>
              <w:t>15.0</w:t>
            </w:r>
            <w:r w:rsidR="005E4672">
              <w:rPr>
                <w:sz w:val="24"/>
                <w:szCs w:val="24"/>
              </w:rPr>
              <w:t>4</w:t>
            </w:r>
            <w:r w:rsidR="001F70A6">
              <w:rPr>
                <w:sz w:val="24"/>
                <w:szCs w:val="24"/>
              </w:rPr>
              <w:t>.2022 – 22/30/5</w:t>
            </w:r>
          </w:p>
        </w:tc>
        <w:tc>
          <w:tcPr>
            <w:tcW w:w="1841" w:type="dxa"/>
            <w:shd w:val="clear" w:color="auto" w:fill="auto"/>
          </w:tcPr>
          <w:p w14:paraId="161226EC" w14:textId="63130362" w:rsidR="005A79B1" w:rsidRDefault="004C330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70A6">
              <w:rPr>
                <w:sz w:val="24"/>
                <w:szCs w:val="24"/>
              </w:rPr>
              <w:t>19.04.2022</w:t>
            </w:r>
          </w:p>
        </w:tc>
      </w:tr>
      <w:tr w:rsidR="005A79B1" w14:paraId="2DE74CED" w14:textId="77777777" w:rsidTr="007934F5">
        <w:tc>
          <w:tcPr>
            <w:tcW w:w="3544" w:type="dxa"/>
            <w:shd w:val="clear" w:color="auto" w:fill="auto"/>
          </w:tcPr>
          <w:p w14:paraId="356149A1" w14:textId="5E9B4BDD" w:rsidR="005A79B1" w:rsidRDefault="00A930B2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2/2022</w:t>
            </w:r>
          </w:p>
        </w:tc>
        <w:tc>
          <w:tcPr>
            <w:tcW w:w="2127" w:type="dxa"/>
            <w:shd w:val="clear" w:color="auto" w:fill="auto"/>
          </w:tcPr>
          <w:p w14:paraId="705286F8" w14:textId="08F5A5C9" w:rsidR="005A79B1" w:rsidRDefault="00A930B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  <w:r w:rsidR="004C3306"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2910BDFF" w14:textId="56C3E7C0" w:rsidR="005A79B1" w:rsidRDefault="002D7C79" w:rsidP="008F3D77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306">
              <w:rPr>
                <w:sz w:val="24"/>
                <w:szCs w:val="24"/>
              </w:rPr>
              <w:t xml:space="preserve"> </w:t>
            </w:r>
            <w:r w:rsidR="00A930B2">
              <w:rPr>
                <w:sz w:val="24"/>
                <w:szCs w:val="24"/>
              </w:rPr>
              <w:t>14.04.2022</w:t>
            </w:r>
          </w:p>
        </w:tc>
        <w:tc>
          <w:tcPr>
            <w:tcW w:w="1841" w:type="dxa"/>
            <w:shd w:val="clear" w:color="auto" w:fill="auto"/>
          </w:tcPr>
          <w:p w14:paraId="0255BAAE" w14:textId="43D47847" w:rsidR="005A79B1" w:rsidRDefault="004C330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30B2">
              <w:rPr>
                <w:sz w:val="24"/>
                <w:szCs w:val="24"/>
              </w:rPr>
              <w:t>02.05.2022</w:t>
            </w:r>
          </w:p>
        </w:tc>
      </w:tr>
      <w:tr w:rsidR="005A79B1" w14:paraId="471775E1" w14:textId="77777777" w:rsidTr="007934F5">
        <w:tc>
          <w:tcPr>
            <w:tcW w:w="3544" w:type="dxa"/>
            <w:shd w:val="clear" w:color="auto" w:fill="auto"/>
          </w:tcPr>
          <w:p w14:paraId="1D7EDDEB" w14:textId="5926D972" w:rsidR="005A79B1" w:rsidRDefault="00D53862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3/2022</w:t>
            </w:r>
          </w:p>
        </w:tc>
        <w:tc>
          <w:tcPr>
            <w:tcW w:w="2127" w:type="dxa"/>
            <w:shd w:val="clear" w:color="auto" w:fill="auto"/>
          </w:tcPr>
          <w:p w14:paraId="2714453B" w14:textId="29A714B5" w:rsidR="005A79B1" w:rsidRDefault="00D53862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4FB0BF80" w14:textId="7E7B66DF" w:rsidR="005A79B1" w:rsidRDefault="00511787" w:rsidP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306">
              <w:rPr>
                <w:sz w:val="24"/>
                <w:szCs w:val="24"/>
              </w:rPr>
              <w:t xml:space="preserve"> </w:t>
            </w:r>
            <w:r w:rsidR="00D53862">
              <w:rPr>
                <w:sz w:val="24"/>
                <w:szCs w:val="24"/>
              </w:rPr>
              <w:t>18.05.2022</w:t>
            </w:r>
          </w:p>
        </w:tc>
        <w:tc>
          <w:tcPr>
            <w:tcW w:w="1841" w:type="dxa"/>
            <w:shd w:val="clear" w:color="auto" w:fill="auto"/>
          </w:tcPr>
          <w:p w14:paraId="4AAF6DE3" w14:textId="3298709F" w:rsidR="005A79B1" w:rsidRDefault="004C330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3862">
              <w:rPr>
                <w:sz w:val="24"/>
                <w:szCs w:val="24"/>
              </w:rPr>
              <w:t>02.06.2022</w:t>
            </w:r>
          </w:p>
        </w:tc>
      </w:tr>
      <w:tr w:rsidR="005A79B1" w14:paraId="6F1FB8FE" w14:textId="77777777" w:rsidTr="007934F5">
        <w:tc>
          <w:tcPr>
            <w:tcW w:w="3544" w:type="dxa"/>
            <w:shd w:val="clear" w:color="auto" w:fill="auto"/>
          </w:tcPr>
          <w:p w14:paraId="6A121F76" w14:textId="1DAA15DD" w:rsidR="005A79B1" w:rsidRDefault="00A6786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4/2022</w:t>
            </w:r>
          </w:p>
        </w:tc>
        <w:tc>
          <w:tcPr>
            <w:tcW w:w="2127" w:type="dxa"/>
            <w:shd w:val="clear" w:color="auto" w:fill="auto"/>
          </w:tcPr>
          <w:p w14:paraId="544DF331" w14:textId="6BF47DC8" w:rsidR="005A79B1" w:rsidRDefault="00A6786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  <w:r w:rsidR="004C3306"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4D778C45" w14:textId="576E4480" w:rsidR="005A79B1" w:rsidRDefault="004C330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  <w:r w:rsidR="00A6786D">
              <w:rPr>
                <w:sz w:val="24"/>
                <w:szCs w:val="24"/>
              </w:rPr>
              <w:t>03.07.2022</w:t>
            </w:r>
          </w:p>
        </w:tc>
        <w:tc>
          <w:tcPr>
            <w:tcW w:w="1841" w:type="dxa"/>
            <w:shd w:val="clear" w:color="auto" w:fill="auto"/>
          </w:tcPr>
          <w:p w14:paraId="7E4D1B5D" w14:textId="69905784" w:rsidR="005A79B1" w:rsidRDefault="004C3306" w:rsidP="005A79B1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86D">
              <w:rPr>
                <w:sz w:val="24"/>
                <w:szCs w:val="24"/>
              </w:rPr>
              <w:t>19.07.2022</w:t>
            </w:r>
          </w:p>
        </w:tc>
      </w:tr>
      <w:tr w:rsidR="00922328" w14:paraId="04F5901B" w14:textId="77777777" w:rsidTr="007934F5">
        <w:tc>
          <w:tcPr>
            <w:tcW w:w="3544" w:type="dxa"/>
            <w:shd w:val="clear" w:color="auto" w:fill="auto"/>
          </w:tcPr>
          <w:p w14:paraId="2F08CC01" w14:textId="4C2FBF7B" w:rsidR="00922328" w:rsidRDefault="006E4955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5/2022</w:t>
            </w:r>
          </w:p>
        </w:tc>
        <w:tc>
          <w:tcPr>
            <w:tcW w:w="2127" w:type="dxa"/>
            <w:shd w:val="clear" w:color="auto" w:fill="auto"/>
          </w:tcPr>
          <w:p w14:paraId="7F871335" w14:textId="3B2148BA" w:rsidR="00922328" w:rsidRDefault="006E4955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  <w:r w:rsidR="004C3306">
              <w:rPr>
                <w:sz w:val="24"/>
                <w:szCs w:val="24"/>
              </w:rPr>
              <w:t xml:space="preserve"> </w:t>
            </w:r>
            <w:r w:rsidR="00E067EC"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  <w:r w:rsidR="002D7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7BF8D814" w14:textId="36E0596D" w:rsidR="00922328" w:rsidRDefault="004C330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4955">
              <w:rPr>
                <w:sz w:val="24"/>
                <w:szCs w:val="24"/>
              </w:rPr>
              <w:t>30.08.2022</w:t>
            </w:r>
          </w:p>
        </w:tc>
        <w:tc>
          <w:tcPr>
            <w:tcW w:w="1841" w:type="dxa"/>
            <w:shd w:val="clear" w:color="auto" w:fill="auto"/>
          </w:tcPr>
          <w:p w14:paraId="148672FA" w14:textId="4C020B9D" w:rsidR="00922328" w:rsidRDefault="00511787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67EC">
              <w:rPr>
                <w:sz w:val="24"/>
                <w:szCs w:val="24"/>
              </w:rPr>
              <w:t xml:space="preserve"> </w:t>
            </w:r>
            <w:r w:rsidR="006E4955">
              <w:rPr>
                <w:sz w:val="24"/>
                <w:szCs w:val="24"/>
              </w:rPr>
              <w:t>06.09.2022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</w:tr>
      <w:tr w:rsidR="00922328" w14:paraId="0EE76C9B" w14:textId="77777777" w:rsidTr="007934F5">
        <w:tc>
          <w:tcPr>
            <w:tcW w:w="3544" w:type="dxa"/>
            <w:shd w:val="clear" w:color="auto" w:fill="auto"/>
          </w:tcPr>
          <w:p w14:paraId="5BA60086" w14:textId="21F4A0A4" w:rsidR="00922328" w:rsidRDefault="00344E74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6/2022</w:t>
            </w:r>
          </w:p>
        </w:tc>
        <w:tc>
          <w:tcPr>
            <w:tcW w:w="2127" w:type="dxa"/>
            <w:shd w:val="clear" w:color="auto" w:fill="auto"/>
          </w:tcPr>
          <w:p w14:paraId="0A6EEEAC" w14:textId="720B6657" w:rsidR="00922328" w:rsidRDefault="00344E74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5CC6F5BA" w14:textId="46794A9F" w:rsidR="00922328" w:rsidRDefault="001912BF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44E74">
              <w:rPr>
                <w:sz w:val="24"/>
                <w:szCs w:val="24"/>
              </w:rPr>
              <w:t>18.10.2022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57CDD814" w14:textId="01A033C8" w:rsidR="00922328" w:rsidRDefault="00511787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3306">
              <w:rPr>
                <w:sz w:val="24"/>
                <w:szCs w:val="24"/>
              </w:rPr>
              <w:t xml:space="preserve"> </w:t>
            </w:r>
            <w:r w:rsidR="00344E74">
              <w:rPr>
                <w:sz w:val="24"/>
                <w:szCs w:val="24"/>
              </w:rPr>
              <w:t>0</w:t>
            </w:r>
            <w:r w:rsidR="00940BC2">
              <w:rPr>
                <w:sz w:val="24"/>
                <w:szCs w:val="24"/>
              </w:rPr>
              <w:t>4</w:t>
            </w:r>
            <w:r w:rsidR="00344E74">
              <w:rPr>
                <w:sz w:val="24"/>
                <w:szCs w:val="24"/>
              </w:rPr>
              <w:t>.11.2022</w:t>
            </w:r>
          </w:p>
        </w:tc>
      </w:tr>
      <w:tr w:rsidR="00922328" w14:paraId="4F08A989" w14:textId="77777777" w:rsidTr="007934F5">
        <w:tc>
          <w:tcPr>
            <w:tcW w:w="3544" w:type="dxa"/>
            <w:shd w:val="clear" w:color="auto" w:fill="auto"/>
          </w:tcPr>
          <w:p w14:paraId="5F3E3B04" w14:textId="652324A4" w:rsidR="00922328" w:rsidRDefault="00DA116C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7/2022</w:t>
            </w:r>
          </w:p>
        </w:tc>
        <w:tc>
          <w:tcPr>
            <w:tcW w:w="2127" w:type="dxa"/>
            <w:shd w:val="clear" w:color="auto" w:fill="auto"/>
          </w:tcPr>
          <w:p w14:paraId="716AF7F2" w14:textId="5681B7FF" w:rsidR="00922328" w:rsidRDefault="00DA116C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Starosta obce 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2FB6E38B" w14:textId="55B157E9" w:rsidR="00922328" w:rsidRDefault="008E284B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C79">
              <w:rPr>
                <w:sz w:val="24"/>
                <w:szCs w:val="24"/>
              </w:rPr>
              <w:t xml:space="preserve"> </w:t>
            </w:r>
            <w:r w:rsidR="00DA116C">
              <w:rPr>
                <w:sz w:val="24"/>
                <w:szCs w:val="24"/>
              </w:rPr>
              <w:t>09.11.2022</w:t>
            </w:r>
            <w:r w:rsidR="004C3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1644233D" w14:textId="2A8EDBEB" w:rsidR="00922328" w:rsidRDefault="004C3306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116C">
              <w:rPr>
                <w:sz w:val="24"/>
                <w:szCs w:val="24"/>
              </w:rPr>
              <w:t xml:space="preserve"> 24.11.2022</w:t>
            </w:r>
          </w:p>
        </w:tc>
      </w:tr>
      <w:tr w:rsidR="00922328" w14:paraId="2E3C6931" w14:textId="77777777" w:rsidTr="007934F5">
        <w:tc>
          <w:tcPr>
            <w:tcW w:w="3544" w:type="dxa"/>
            <w:shd w:val="clear" w:color="auto" w:fill="auto"/>
          </w:tcPr>
          <w:p w14:paraId="1A5CC676" w14:textId="096EBEA4" w:rsidR="00922328" w:rsidRDefault="007C7ABB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8/2022</w:t>
            </w:r>
          </w:p>
        </w:tc>
        <w:tc>
          <w:tcPr>
            <w:tcW w:w="2127" w:type="dxa"/>
            <w:shd w:val="clear" w:color="auto" w:fill="auto"/>
          </w:tcPr>
          <w:p w14:paraId="74366099" w14:textId="299EEE2C" w:rsidR="00922328" w:rsidRDefault="007C7AB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 obce</w:t>
            </w:r>
            <w:r w:rsidR="00511787">
              <w:rPr>
                <w:sz w:val="24"/>
                <w:szCs w:val="24"/>
              </w:rPr>
              <w:t xml:space="preserve"> </w:t>
            </w:r>
            <w:r w:rsidR="002D7C79">
              <w:rPr>
                <w:sz w:val="24"/>
                <w:szCs w:val="24"/>
              </w:rPr>
              <w:t xml:space="preserve"> </w:t>
            </w:r>
            <w:r w:rsidR="008E2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6524D593" w14:textId="0F865645" w:rsidR="00922328" w:rsidRDefault="00511787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ABB">
              <w:rPr>
                <w:sz w:val="24"/>
                <w:szCs w:val="24"/>
              </w:rPr>
              <w:t xml:space="preserve"> 06.12.2022</w:t>
            </w:r>
          </w:p>
        </w:tc>
        <w:tc>
          <w:tcPr>
            <w:tcW w:w="1841" w:type="dxa"/>
            <w:shd w:val="clear" w:color="auto" w:fill="auto"/>
          </w:tcPr>
          <w:p w14:paraId="51225C51" w14:textId="4DF83C50" w:rsidR="00922328" w:rsidRDefault="008E284B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ABB">
              <w:rPr>
                <w:sz w:val="24"/>
                <w:szCs w:val="24"/>
              </w:rPr>
              <w:t>27.12.2022</w:t>
            </w:r>
            <w:r w:rsidR="002D7C79"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</w:tr>
      <w:tr w:rsidR="00922328" w14:paraId="1069160E" w14:textId="77777777" w:rsidTr="007934F5">
        <w:tc>
          <w:tcPr>
            <w:tcW w:w="3544" w:type="dxa"/>
            <w:shd w:val="clear" w:color="auto" w:fill="auto"/>
          </w:tcPr>
          <w:p w14:paraId="5E9C4781" w14:textId="2A5C3C4A" w:rsidR="00922328" w:rsidRDefault="00511787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C6FFD60" w14:textId="77777777" w:rsidR="00922328" w:rsidRDefault="002D7C79" w:rsidP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5F5819B9" w14:textId="77777777" w:rsidR="00922328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51DFC3D8" w14:textId="3F173E33" w:rsidR="00922328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</w:tr>
      <w:tr w:rsidR="007934F5" w14:paraId="2082AAB9" w14:textId="77777777" w:rsidTr="007934F5">
        <w:tc>
          <w:tcPr>
            <w:tcW w:w="3544" w:type="dxa"/>
            <w:shd w:val="clear" w:color="auto" w:fill="auto"/>
          </w:tcPr>
          <w:p w14:paraId="2A7FCFBC" w14:textId="1ED01B47" w:rsidR="007934F5" w:rsidRDefault="00511787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4511F11" w14:textId="77777777" w:rsidR="007934F5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37217265" w14:textId="77777777" w:rsidR="007934F5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192E4E68" w14:textId="70493BB0" w:rsidR="007934F5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</w:tr>
      <w:tr w:rsidR="007934F5" w14:paraId="2937D9CB" w14:textId="77777777" w:rsidTr="007934F5">
        <w:tc>
          <w:tcPr>
            <w:tcW w:w="3544" w:type="dxa"/>
            <w:shd w:val="clear" w:color="auto" w:fill="auto"/>
          </w:tcPr>
          <w:p w14:paraId="4FDC44DC" w14:textId="677ECC51" w:rsidR="007934F5" w:rsidRDefault="00511787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04A9AF7" w14:textId="57C8D48C" w:rsidR="007934F5" w:rsidRDefault="00511787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2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5927D6E9" w14:textId="0453102E" w:rsidR="007934F5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686C9909" w14:textId="0F01F196" w:rsidR="007934F5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1787">
              <w:rPr>
                <w:sz w:val="24"/>
                <w:szCs w:val="24"/>
              </w:rPr>
              <w:t xml:space="preserve"> </w:t>
            </w:r>
          </w:p>
        </w:tc>
      </w:tr>
      <w:tr w:rsidR="007934F5" w14:paraId="5A4274D9" w14:textId="77777777" w:rsidTr="007934F5">
        <w:tc>
          <w:tcPr>
            <w:tcW w:w="3544" w:type="dxa"/>
            <w:shd w:val="clear" w:color="auto" w:fill="auto"/>
          </w:tcPr>
          <w:p w14:paraId="5EAB0D52" w14:textId="77777777" w:rsidR="007934F5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32AF50E" w14:textId="77777777" w:rsidR="007934F5" w:rsidRDefault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0207F401" w14:textId="77777777" w:rsidR="007934F5" w:rsidRDefault="008E284B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C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06287CA5" w14:textId="77777777" w:rsidR="007934F5" w:rsidRDefault="008E284B" w:rsidP="002D7C7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7C79">
              <w:rPr>
                <w:sz w:val="24"/>
                <w:szCs w:val="24"/>
              </w:rPr>
              <w:t xml:space="preserve"> </w:t>
            </w:r>
          </w:p>
        </w:tc>
      </w:tr>
      <w:tr w:rsidR="00811AA4" w14:paraId="503E8D0E" w14:textId="77777777" w:rsidTr="007934F5">
        <w:tc>
          <w:tcPr>
            <w:tcW w:w="3544" w:type="dxa"/>
            <w:shd w:val="clear" w:color="auto" w:fill="auto"/>
          </w:tcPr>
          <w:p w14:paraId="42898E6D" w14:textId="77777777" w:rsidR="00811AA4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3229C1D7" w14:textId="77777777" w:rsidR="00811AA4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3" w:type="dxa"/>
            <w:shd w:val="clear" w:color="auto" w:fill="auto"/>
          </w:tcPr>
          <w:p w14:paraId="06FE3192" w14:textId="77777777" w:rsidR="00811AA4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60C0670F" w14:textId="77777777" w:rsidR="00811AA4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76D96" w14:paraId="5B6B5991" w14:textId="77777777" w:rsidTr="007934F5">
        <w:tc>
          <w:tcPr>
            <w:tcW w:w="3544" w:type="dxa"/>
            <w:shd w:val="clear" w:color="auto" w:fill="auto"/>
          </w:tcPr>
          <w:p w14:paraId="0AB62D6D" w14:textId="77777777" w:rsidR="00A76D96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9F97230" w14:textId="77777777" w:rsidR="00A76D96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419E48C5" w14:textId="77777777" w:rsidR="00A76D96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14:paraId="705A8348" w14:textId="77777777" w:rsidR="00A76D96" w:rsidRDefault="008E284B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057E59E" w14:textId="77777777" w:rsidR="00080FEE" w:rsidRPr="00A76D96" w:rsidRDefault="00080FEE" w:rsidP="00080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0C55B" w14:textId="77777777" w:rsidR="008C0BF3" w:rsidRPr="00080FEE" w:rsidRDefault="008C0BF3" w:rsidP="00080FEE">
      <w:pPr>
        <w:rPr>
          <w:b/>
        </w:rPr>
      </w:pPr>
    </w:p>
    <w:sectPr w:rsidR="008C0BF3" w:rsidRPr="00080FEE" w:rsidSect="008C0B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D8F8" w14:textId="77777777" w:rsidR="00002A9E" w:rsidRDefault="00002A9E" w:rsidP="008C0BF3">
      <w:pPr>
        <w:spacing w:after="0" w:line="240" w:lineRule="auto"/>
      </w:pPr>
      <w:r>
        <w:separator/>
      </w:r>
    </w:p>
  </w:endnote>
  <w:endnote w:type="continuationSeparator" w:id="0">
    <w:p w14:paraId="37C35391" w14:textId="77777777" w:rsidR="00002A9E" w:rsidRDefault="00002A9E" w:rsidP="008C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422"/>
      <w:docPartObj>
        <w:docPartGallery w:val="Page Numbers (Bottom of Page)"/>
        <w:docPartUnique/>
      </w:docPartObj>
    </w:sdtPr>
    <w:sdtContent>
      <w:p w14:paraId="1253D8A7" w14:textId="77777777" w:rsidR="00080FEE" w:rsidRDefault="00C866CA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B3391" w14:textId="77777777" w:rsidR="008C0BF3" w:rsidRPr="00776D1D" w:rsidRDefault="008C0BF3" w:rsidP="00776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482" w14:textId="77777777" w:rsidR="00002A9E" w:rsidRDefault="00002A9E" w:rsidP="008C0BF3">
      <w:pPr>
        <w:spacing w:after="0" w:line="240" w:lineRule="auto"/>
      </w:pPr>
      <w:r>
        <w:separator/>
      </w:r>
    </w:p>
  </w:footnote>
  <w:footnote w:type="continuationSeparator" w:id="0">
    <w:p w14:paraId="5EF5E68A" w14:textId="77777777" w:rsidR="00002A9E" w:rsidRDefault="00002A9E" w:rsidP="008C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9CDD" w14:textId="0A67FE4C" w:rsidR="00776D1D" w:rsidRPr="00A76D96" w:rsidRDefault="00776D1D" w:rsidP="00811AA4">
    <w:pPr>
      <w:spacing w:after="0" w:line="240" w:lineRule="auto"/>
      <w:jc w:val="center"/>
      <w:outlineLvl w:val="0"/>
      <w:rPr>
        <w:rFonts w:ascii="Times New Roman" w:hAnsi="Times New Roman"/>
        <w:b/>
        <w:sz w:val="24"/>
        <w:szCs w:val="24"/>
      </w:rPr>
    </w:pPr>
    <w:r w:rsidRPr="00A76D96">
      <w:rPr>
        <w:rFonts w:ascii="Times New Roman" w:hAnsi="Times New Roman"/>
        <w:b/>
        <w:sz w:val="24"/>
        <w:szCs w:val="24"/>
      </w:rPr>
      <w:t xml:space="preserve">Obec </w:t>
    </w:r>
    <w:r w:rsidR="000C09C8">
      <w:rPr>
        <w:rFonts w:ascii="Times New Roman" w:hAnsi="Times New Roman"/>
        <w:b/>
        <w:sz w:val="24"/>
        <w:szCs w:val="24"/>
      </w:rPr>
      <w:t>Bohušice, Bohušice 37</w:t>
    </w:r>
    <w:r w:rsidRPr="00A76D96">
      <w:rPr>
        <w:rFonts w:ascii="Times New Roman" w:hAnsi="Times New Roman"/>
        <w:b/>
        <w:sz w:val="24"/>
        <w:szCs w:val="24"/>
      </w:rPr>
      <w:t>, 675 51 Jaroměřice n. Rokytnou,</w:t>
    </w:r>
  </w:p>
  <w:p w14:paraId="3EC189AD" w14:textId="40FA74F6" w:rsidR="00776D1D" w:rsidRPr="00A76D96" w:rsidRDefault="00776D1D" w:rsidP="00811AA4">
    <w:pPr>
      <w:pStyle w:val="Zhlav"/>
      <w:jc w:val="center"/>
      <w:rPr>
        <w:rFonts w:ascii="Times New Roman" w:hAnsi="Times New Roman"/>
        <w:sz w:val="24"/>
        <w:szCs w:val="24"/>
      </w:rPr>
    </w:pPr>
    <w:r w:rsidRPr="00A76D96">
      <w:rPr>
        <w:rFonts w:ascii="Times New Roman" w:hAnsi="Times New Roman"/>
        <w:b/>
        <w:sz w:val="24"/>
        <w:szCs w:val="24"/>
      </w:rPr>
      <w:t>IČ: 00</w:t>
    </w:r>
    <w:r w:rsidR="000C09C8">
      <w:rPr>
        <w:rFonts w:ascii="Times New Roman" w:hAnsi="Times New Roman"/>
        <w:b/>
        <w:sz w:val="24"/>
        <w:szCs w:val="24"/>
      </w:rPr>
      <w:t>376078</w:t>
    </w:r>
  </w:p>
  <w:p w14:paraId="21CB7EF3" w14:textId="77777777" w:rsidR="008C0BF3" w:rsidRPr="00776D1D" w:rsidRDefault="008C0BF3" w:rsidP="00776D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F3"/>
    <w:rsid w:val="000026E2"/>
    <w:rsid w:val="00002A0B"/>
    <w:rsid w:val="00002A9E"/>
    <w:rsid w:val="000040FD"/>
    <w:rsid w:val="000107C0"/>
    <w:rsid w:val="0001670C"/>
    <w:rsid w:val="00020082"/>
    <w:rsid w:val="00037005"/>
    <w:rsid w:val="000418BD"/>
    <w:rsid w:val="000427BB"/>
    <w:rsid w:val="00045EFD"/>
    <w:rsid w:val="00050DC5"/>
    <w:rsid w:val="0005469D"/>
    <w:rsid w:val="00054B85"/>
    <w:rsid w:val="00055398"/>
    <w:rsid w:val="000618C2"/>
    <w:rsid w:val="00066D21"/>
    <w:rsid w:val="00066F6C"/>
    <w:rsid w:val="00067214"/>
    <w:rsid w:val="0007131C"/>
    <w:rsid w:val="00073DCC"/>
    <w:rsid w:val="000766A8"/>
    <w:rsid w:val="00080FEE"/>
    <w:rsid w:val="0008418F"/>
    <w:rsid w:val="00086F78"/>
    <w:rsid w:val="000960FF"/>
    <w:rsid w:val="000A4455"/>
    <w:rsid w:val="000B1EC2"/>
    <w:rsid w:val="000C09C8"/>
    <w:rsid w:val="000C16EE"/>
    <w:rsid w:val="000C2725"/>
    <w:rsid w:val="000E23FB"/>
    <w:rsid w:val="000F7812"/>
    <w:rsid w:val="0011515F"/>
    <w:rsid w:val="001201D7"/>
    <w:rsid w:val="0014621D"/>
    <w:rsid w:val="00154E52"/>
    <w:rsid w:val="00156F39"/>
    <w:rsid w:val="00184E3E"/>
    <w:rsid w:val="00190E54"/>
    <w:rsid w:val="001912BF"/>
    <w:rsid w:val="001A1DCA"/>
    <w:rsid w:val="001A54CB"/>
    <w:rsid w:val="001B53A0"/>
    <w:rsid w:val="001B59A4"/>
    <w:rsid w:val="001E45A7"/>
    <w:rsid w:val="001E5A84"/>
    <w:rsid w:val="001F0689"/>
    <w:rsid w:val="001F3130"/>
    <w:rsid w:val="001F70A6"/>
    <w:rsid w:val="00203A90"/>
    <w:rsid w:val="00212BFE"/>
    <w:rsid w:val="00214F55"/>
    <w:rsid w:val="0021691D"/>
    <w:rsid w:val="00225E37"/>
    <w:rsid w:val="002353DC"/>
    <w:rsid w:val="00247EC7"/>
    <w:rsid w:val="00255B12"/>
    <w:rsid w:val="0026197A"/>
    <w:rsid w:val="00261D9F"/>
    <w:rsid w:val="0026487F"/>
    <w:rsid w:val="00295B6E"/>
    <w:rsid w:val="002D229B"/>
    <w:rsid w:val="002D7C79"/>
    <w:rsid w:val="002E46D6"/>
    <w:rsid w:val="00310C60"/>
    <w:rsid w:val="003126DE"/>
    <w:rsid w:val="003134DB"/>
    <w:rsid w:val="003139E1"/>
    <w:rsid w:val="00314CD6"/>
    <w:rsid w:val="00330146"/>
    <w:rsid w:val="00341E51"/>
    <w:rsid w:val="00344E74"/>
    <w:rsid w:val="0036391D"/>
    <w:rsid w:val="00375C2F"/>
    <w:rsid w:val="00384815"/>
    <w:rsid w:val="00384F2E"/>
    <w:rsid w:val="003929C7"/>
    <w:rsid w:val="003B6AEE"/>
    <w:rsid w:val="003C6FD8"/>
    <w:rsid w:val="003D11B1"/>
    <w:rsid w:val="003D2B56"/>
    <w:rsid w:val="003D6C22"/>
    <w:rsid w:val="003F0B75"/>
    <w:rsid w:val="00415B2A"/>
    <w:rsid w:val="00434B2D"/>
    <w:rsid w:val="0045079F"/>
    <w:rsid w:val="004827AF"/>
    <w:rsid w:val="00485C1D"/>
    <w:rsid w:val="004C3306"/>
    <w:rsid w:val="004D25CF"/>
    <w:rsid w:val="004D4240"/>
    <w:rsid w:val="00511787"/>
    <w:rsid w:val="00554ABC"/>
    <w:rsid w:val="005804E1"/>
    <w:rsid w:val="005865FC"/>
    <w:rsid w:val="0059041C"/>
    <w:rsid w:val="00590621"/>
    <w:rsid w:val="00593AA6"/>
    <w:rsid w:val="005A090D"/>
    <w:rsid w:val="005A79B1"/>
    <w:rsid w:val="005C19D4"/>
    <w:rsid w:val="005E4672"/>
    <w:rsid w:val="0060531E"/>
    <w:rsid w:val="006102A7"/>
    <w:rsid w:val="00614A08"/>
    <w:rsid w:val="006208B3"/>
    <w:rsid w:val="00621271"/>
    <w:rsid w:val="00621846"/>
    <w:rsid w:val="0062436B"/>
    <w:rsid w:val="00642643"/>
    <w:rsid w:val="006452EE"/>
    <w:rsid w:val="00646A89"/>
    <w:rsid w:val="0065781E"/>
    <w:rsid w:val="006609A6"/>
    <w:rsid w:val="0067669E"/>
    <w:rsid w:val="00695E66"/>
    <w:rsid w:val="006E4955"/>
    <w:rsid w:val="006E59E7"/>
    <w:rsid w:val="006F03FE"/>
    <w:rsid w:val="00720FBB"/>
    <w:rsid w:val="00733083"/>
    <w:rsid w:val="00737BE2"/>
    <w:rsid w:val="00776D1D"/>
    <w:rsid w:val="00777E0B"/>
    <w:rsid w:val="0078011C"/>
    <w:rsid w:val="00786F64"/>
    <w:rsid w:val="007934F5"/>
    <w:rsid w:val="007A5FC6"/>
    <w:rsid w:val="007C6FCB"/>
    <w:rsid w:val="007C7ABB"/>
    <w:rsid w:val="00811AA4"/>
    <w:rsid w:val="008413C9"/>
    <w:rsid w:val="00843442"/>
    <w:rsid w:val="00861F69"/>
    <w:rsid w:val="00877C0D"/>
    <w:rsid w:val="00884654"/>
    <w:rsid w:val="008A0AB9"/>
    <w:rsid w:val="008A65AE"/>
    <w:rsid w:val="008C0BF3"/>
    <w:rsid w:val="008D3374"/>
    <w:rsid w:val="008E284B"/>
    <w:rsid w:val="008E3A2E"/>
    <w:rsid w:val="008E409F"/>
    <w:rsid w:val="008F3D77"/>
    <w:rsid w:val="008F3DA5"/>
    <w:rsid w:val="00922328"/>
    <w:rsid w:val="009269BF"/>
    <w:rsid w:val="00937B0C"/>
    <w:rsid w:val="00940BC2"/>
    <w:rsid w:val="00957F3D"/>
    <w:rsid w:val="009844CF"/>
    <w:rsid w:val="00987E18"/>
    <w:rsid w:val="009909E6"/>
    <w:rsid w:val="009A4353"/>
    <w:rsid w:val="009C6BAB"/>
    <w:rsid w:val="009D0ACE"/>
    <w:rsid w:val="009D46BE"/>
    <w:rsid w:val="00A10787"/>
    <w:rsid w:val="00A12445"/>
    <w:rsid w:val="00A62EAC"/>
    <w:rsid w:val="00A6786D"/>
    <w:rsid w:val="00A76D96"/>
    <w:rsid w:val="00A930B2"/>
    <w:rsid w:val="00A96286"/>
    <w:rsid w:val="00AA4245"/>
    <w:rsid w:val="00AA4484"/>
    <w:rsid w:val="00AB2A6D"/>
    <w:rsid w:val="00AB4354"/>
    <w:rsid w:val="00AD7E30"/>
    <w:rsid w:val="00B032DE"/>
    <w:rsid w:val="00B12D85"/>
    <w:rsid w:val="00B21907"/>
    <w:rsid w:val="00B35BC7"/>
    <w:rsid w:val="00B562B9"/>
    <w:rsid w:val="00B5752D"/>
    <w:rsid w:val="00B763F1"/>
    <w:rsid w:val="00B77135"/>
    <w:rsid w:val="00BA3572"/>
    <w:rsid w:val="00BB4BF1"/>
    <w:rsid w:val="00BC46D1"/>
    <w:rsid w:val="00BC5E8D"/>
    <w:rsid w:val="00BD36CB"/>
    <w:rsid w:val="00BD77CC"/>
    <w:rsid w:val="00C37818"/>
    <w:rsid w:val="00C47707"/>
    <w:rsid w:val="00C57776"/>
    <w:rsid w:val="00C62923"/>
    <w:rsid w:val="00C81110"/>
    <w:rsid w:val="00C866CA"/>
    <w:rsid w:val="00C90545"/>
    <w:rsid w:val="00C91872"/>
    <w:rsid w:val="00CA325C"/>
    <w:rsid w:val="00CB765A"/>
    <w:rsid w:val="00CD7BF9"/>
    <w:rsid w:val="00CF4D9C"/>
    <w:rsid w:val="00D15453"/>
    <w:rsid w:val="00D53862"/>
    <w:rsid w:val="00D72A26"/>
    <w:rsid w:val="00D85D6A"/>
    <w:rsid w:val="00DA0587"/>
    <w:rsid w:val="00DA0E9F"/>
    <w:rsid w:val="00DA116C"/>
    <w:rsid w:val="00DA6C9A"/>
    <w:rsid w:val="00DC2558"/>
    <w:rsid w:val="00DD314A"/>
    <w:rsid w:val="00DE21D1"/>
    <w:rsid w:val="00DE3E0D"/>
    <w:rsid w:val="00E00C84"/>
    <w:rsid w:val="00E03782"/>
    <w:rsid w:val="00E0647A"/>
    <w:rsid w:val="00E067EC"/>
    <w:rsid w:val="00E073A5"/>
    <w:rsid w:val="00E26C59"/>
    <w:rsid w:val="00E5224E"/>
    <w:rsid w:val="00E723D7"/>
    <w:rsid w:val="00E72BED"/>
    <w:rsid w:val="00E73BB2"/>
    <w:rsid w:val="00E74DBE"/>
    <w:rsid w:val="00E8084A"/>
    <w:rsid w:val="00E8337C"/>
    <w:rsid w:val="00E92F40"/>
    <w:rsid w:val="00EC1E4E"/>
    <w:rsid w:val="00ED4BD1"/>
    <w:rsid w:val="00EF7CAB"/>
    <w:rsid w:val="00F016E9"/>
    <w:rsid w:val="00F11A9E"/>
    <w:rsid w:val="00F51509"/>
    <w:rsid w:val="00F534B9"/>
    <w:rsid w:val="00F616E0"/>
    <w:rsid w:val="00F63C23"/>
    <w:rsid w:val="00F6544F"/>
    <w:rsid w:val="00FA13FE"/>
    <w:rsid w:val="00FA57A6"/>
    <w:rsid w:val="00FC05E9"/>
    <w:rsid w:val="00FC6AF0"/>
    <w:rsid w:val="00FD324F"/>
    <w:rsid w:val="00FD5A4B"/>
    <w:rsid w:val="00FE09E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1DEB"/>
  <w15:docId w15:val="{64E24069-CA48-4FA0-9D18-8304C3C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C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BF3"/>
  </w:style>
  <w:style w:type="paragraph" w:styleId="Zpat">
    <w:name w:val="footer"/>
    <w:basedOn w:val="Normln"/>
    <w:link w:val="ZpatChar"/>
    <w:uiPriority w:val="99"/>
    <w:unhideWhenUsed/>
    <w:rsid w:val="008C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BF3"/>
  </w:style>
  <w:style w:type="character" w:styleId="Hypertextovodkaz">
    <w:name w:val="Hyperlink"/>
    <w:basedOn w:val="Standardnpsmoodstavce"/>
    <w:uiPriority w:val="99"/>
    <w:unhideWhenUsed/>
    <w:rsid w:val="008C0B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05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ohusice.cz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bohus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F7E737-CE0D-40BE-8535-C628ECFD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Blatnice</cp:lastModifiedBy>
  <cp:revision>43</cp:revision>
  <cp:lastPrinted>2022-12-27T12:16:00Z</cp:lastPrinted>
  <dcterms:created xsi:type="dcterms:W3CDTF">2021-04-09T09:56:00Z</dcterms:created>
  <dcterms:modified xsi:type="dcterms:W3CDTF">2022-12-27T12:16:00Z</dcterms:modified>
</cp:coreProperties>
</file>